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4F8F" w14:textId="77777777" w:rsidR="00F9402B" w:rsidRPr="0007610C" w:rsidRDefault="00F9402B">
      <w:pPr>
        <w:rPr>
          <w:rFonts w:ascii="Arial" w:hAnsi="Arial" w:cs="Arial"/>
        </w:rPr>
      </w:pPr>
    </w:p>
    <w:p w14:paraId="1B7AF09A" w14:textId="77777777" w:rsidR="00F76B6A" w:rsidRPr="0007610C" w:rsidRDefault="00F76B6A" w:rsidP="00F76B6A">
      <w:pPr>
        <w:rPr>
          <w:rFonts w:ascii="Arial" w:hAnsi="Arial" w:cs="Arial"/>
        </w:rPr>
      </w:pPr>
    </w:p>
    <w:tbl>
      <w:tblPr>
        <w:tblpPr w:leftFromText="142" w:rightFromText="142" w:vertAnchor="page" w:horzAnchor="page" w:tblpX="1050" w:tblpY="2609"/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5A0ABB" w:rsidRPr="0007610C" w14:paraId="5F7555F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66CFAA4" w14:textId="6F19DB32" w:rsidR="005A0ABB" w:rsidRPr="005A0ABB" w:rsidRDefault="005A0ABB" w:rsidP="005A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ABB">
              <w:rPr>
                <w:rFonts w:ascii="Arial" w:hAnsi="Arial" w:cs="Arial"/>
                <w:b/>
                <w:bCs/>
                <w:sz w:val="16"/>
                <w:szCs w:val="16"/>
              </w:rPr>
              <w:t>VÁŠ DOPIS Č. J.:</w:t>
            </w:r>
          </w:p>
        </w:tc>
        <w:tc>
          <w:tcPr>
            <w:tcW w:w="3969" w:type="dxa"/>
          </w:tcPr>
          <w:p w14:paraId="2DD85659" w14:textId="062C3A75" w:rsidR="005A0ABB" w:rsidRPr="0007610C" w:rsidRDefault="005A0ABB" w:rsidP="005A0AB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82162830"/>
          </w:p>
        </w:tc>
      </w:tr>
      <w:tr w:rsidR="005A0ABB" w:rsidRPr="0007610C" w14:paraId="268590F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336FE96E" w14:textId="77777777" w:rsidR="005A0ABB" w:rsidRPr="005A0ABB" w:rsidRDefault="005A0ABB" w:rsidP="005A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ABB">
              <w:rPr>
                <w:rFonts w:ascii="Arial" w:hAnsi="Arial" w:cs="Arial"/>
                <w:b/>
                <w:bCs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14:paraId="675AEEBC" w14:textId="7CF60BB6" w:rsidR="005A0ABB" w:rsidRPr="0007610C" w:rsidRDefault="005A0AB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BB" w:rsidRPr="0007610C" w14:paraId="697C18BA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6D17386F" w14:textId="77777777" w:rsidR="005A0ABB" w:rsidRPr="005A0ABB" w:rsidRDefault="005A0ABB" w:rsidP="006D1007">
            <w:pPr>
              <w:pStyle w:val="mmbodvolnadpis"/>
              <w:rPr>
                <w:sz w:val="18"/>
                <w:szCs w:val="18"/>
              </w:rPr>
            </w:pPr>
            <w:r w:rsidRPr="005A0ABB">
              <w:t>NAŠE Č. J.:</w:t>
            </w:r>
          </w:p>
        </w:tc>
        <w:tc>
          <w:tcPr>
            <w:tcW w:w="3969" w:type="dxa"/>
          </w:tcPr>
          <w:p w14:paraId="2EDCD8F6" w14:textId="083539C6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71BC92CD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8CD7CB9" w14:textId="77777777" w:rsidR="005A0ABB" w:rsidRPr="005A0ABB" w:rsidRDefault="005A0ABB" w:rsidP="006D1007">
            <w:pPr>
              <w:pStyle w:val="mmbodvolnadpis"/>
              <w:rPr>
                <w:sz w:val="18"/>
                <w:szCs w:val="18"/>
              </w:rPr>
            </w:pPr>
            <w:r w:rsidRPr="005A0ABB">
              <w:t>SPIS. ZN.:</w:t>
            </w:r>
          </w:p>
        </w:tc>
        <w:tc>
          <w:tcPr>
            <w:tcW w:w="3969" w:type="dxa"/>
          </w:tcPr>
          <w:p w14:paraId="5E36A749" w14:textId="567CAE3D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658965F4" w14:textId="77777777" w:rsidTr="00A0618B">
        <w:trPr>
          <w:cantSplit/>
          <w:trHeight w:hRule="exact" w:val="113"/>
        </w:trPr>
        <w:tc>
          <w:tcPr>
            <w:tcW w:w="1985" w:type="dxa"/>
          </w:tcPr>
          <w:p w14:paraId="6A58C944" w14:textId="77777777" w:rsidR="005A0ABB" w:rsidRPr="0007610C" w:rsidRDefault="005A0ABB" w:rsidP="006D1007">
            <w:pPr>
              <w:pStyle w:val="mmbodvolnadpis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B2E2D36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4AAC8C0B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63192CDC" w14:textId="77777777" w:rsidR="005A0ABB" w:rsidRPr="005A0ABB" w:rsidRDefault="005A0ABB" w:rsidP="006D1007">
            <w:pPr>
              <w:pStyle w:val="mmbodvolnadpis"/>
            </w:pPr>
            <w:r w:rsidRPr="005A0ABB">
              <w:t>VYŘIZUJE:</w:t>
            </w:r>
          </w:p>
        </w:tc>
        <w:tc>
          <w:tcPr>
            <w:tcW w:w="3969" w:type="dxa"/>
          </w:tcPr>
          <w:p w14:paraId="57DAF15A" w14:textId="0F5A56E0" w:rsidR="005A0ABB" w:rsidRPr="0007610C" w:rsidRDefault="002355CF" w:rsidP="006D1007">
            <w:pPr>
              <w:pStyle w:val="mmbodvoltext"/>
            </w:pPr>
            <w:r>
              <w:t>Sabina Valová</w:t>
            </w:r>
          </w:p>
          <w:p w14:paraId="0569E616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154FCB1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88568B9" w14:textId="77777777" w:rsidR="005A0ABB" w:rsidRPr="005A0ABB" w:rsidRDefault="005A0ABB" w:rsidP="006D1007">
            <w:pPr>
              <w:pStyle w:val="mmbodvolnadpis"/>
            </w:pPr>
            <w:r w:rsidRPr="005A0ABB">
              <w:t>TELEFON:</w:t>
            </w:r>
          </w:p>
        </w:tc>
        <w:tc>
          <w:tcPr>
            <w:tcW w:w="3969" w:type="dxa"/>
          </w:tcPr>
          <w:p w14:paraId="110F5C2C" w14:textId="11496F02" w:rsidR="005A0ABB" w:rsidRPr="0007610C" w:rsidRDefault="005A0ABB" w:rsidP="006D1007">
            <w:pPr>
              <w:pStyle w:val="mmbodvoltext"/>
            </w:pPr>
            <w:r w:rsidRPr="0007610C">
              <w:t>+420 542 52</w:t>
            </w:r>
            <w:r w:rsidR="002355CF">
              <w:t>9814</w:t>
            </w:r>
          </w:p>
        </w:tc>
      </w:tr>
      <w:tr w:rsidR="005A0ABB" w:rsidRPr="0007610C" w14:paraId="266C160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312F19A8" w14:textId="77777777" w:rsidR="005A0ABB" w:rsidRPr="005A0ABB" w:rsidRDefault="005A0ABB" w:rsidP="006D1007">
            <w:pPr>
              <w:pStyle w:val="mmbodvolnadpis"/>
            </w:pPr>
            <w:r w:rsidRPr="005A0ABB">
              <w:t>E-MAIL:</w:t>
            </w:r>
          </w:p>
        </w:tc>
        <w:tc>
          <w:tcPr>
            <w:tcW w:w="3969" w:type="dxa"/>
          </w:tcPr>
          <w:p w14:paraId="76F815DF" w14:textId="16E3B41C" w:rsidR="005A0ABB" w:rsidRPr="0007610C" w:rsidRDefault="002355CF" w:rsidP="006D1007">
            <w:pPr>
              <w:pStyle w:val="mmbodvoltext"/>
            </w:pPr>
            <w:r>
              <w:t>valova.sabina</w:t>
            </w:r>
            <w:r w:rsidR="005A0ABB" w:rsidRPr="00C07502">
              <w:t>@</w:t>
            </w:r>
            <w:r w:rsidR="00B54888">
              <w:t>cernovice.brno</w:t>
            </w:r>
            <w:r w:rsidR="005A0ABB" w:rsidRPr="00C07502">
              <w:t>.cz</w:t>
            </w:r>
          </w:p>
        </w:tc>
      </w:tr>
      <w:tr w:rsidR="005A0ABB" w:rsidRPr="0007610C" w14:paraId="31C34F05" w14:textId="77777777" w:rsidTr="00A0618B">
        <w:trPr>
          <w:cantSplit/>
          <w:trHeight w:hRule="exact" w:val="113"/>
        </w:trPr>
        <w:tc>
          <w:tcPr>
            <w:tcW w:w="1985" w:type="dxa"/>
          </w:tcPr>
          <w:p w14:paraId="1B95FADD" w14:textId="77777777" w:rsidR="005A0ABB" w:rsidRPr="005A0ABB" w:rsidRDefault="005A0ABB" w:rsidP="006D1007">
            <w:pPr>
              <w:pStyle w:val="mmbodvolnadpis"/>
            </w:pPr>
          </w:p>
        </w:tc>
        <w:tc>
          <w:tcPr>
            <w:tcW w:w="3969" w:type="dxa"/>
          </w:tcPr>
          <w:p w14:paraId="63C5AE79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6F4AC3A9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2CBB3E58" w14:textId="77777777" w:rsidR="005A0ABB" w:rsidRPr="005A0ABB" w:rsidRDefault="005A0ABB" w:rsidP="006D1007">
            <w:pPr>
              <w:pStyle w:val="mmbodvolnadpis"/>
            </w:pPr>
            <w:r w:rsidRPr="005A0ABB">
              <w:t>DATUM:</w:t>
            </w:r>
          </w:p>
        </w:tc>
        <w:tc>
          <w:tcPr>
            <w:tcW w:w="3969" w:type="dxa"/>
          </w:tcPr>
          <w:p w14:paraId="26539368" w14:textId="38816140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10F4414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22412428" w14:textId="77777777" w:rsidR="005A0ABB" w:rsidRPr="005A0ABB" w:rsidRDefault="005A0ABB" w:rsidP="006D1007">
            <w:pPr>
              <w:pStyle w:val="mmbodvolnadpis"/>
            </w:pPr>
            <w:r w:rsidRPr="005A0ABB">
              <w:t>POČET LISTŮ:</w:t>
            </w:r>
          </w:p>
        </w:tc>
        <w:tc>
          <w:tcPr>
            <w:tcW w:w="3969" w:type="dxa"/>
          </w:tcPr>
          <w:p w14:paraId="3814CC74" w14:textId="77777777" w:rsidR="005A0ABB" w:rsidRPr="0007610C" w:rsidRDefault="005A0ABB" w:rsidP="006D1007">
            <w:pPr>
              <w:pStyle w:val="mmbodvoltext"/>
            </w:pPr>
            <w:r w:rsidRPr="0007610C">
              <w:t>00</w:t>
            </w:r>
          </w:p>
        </w:tc>
      </w:tr>
      <w:tr w:rsidR="00A0618B" w:rsidRPr="0007610C" w14:paraId="703D1E10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0579110C" w14:textId="77777777" w:rsidR="00A0618B" w:rsidRPr="005A0ABB" w:rsidRDefault="00A0618B" w:rsidP="005A0A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108F9B15" w14:textId="77777777" w:rsidR="00A0618B" w:rsidRPr="0007610C" w:rsidRDefault="00A0618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18B" w:rsidRPr="0007610C" w14:paraId="67032108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73B736CF" w14:textId="77777777" w:rsidR="00A0618B" w:rsidRPr="005A0ABB" w:rsidRDefault="00A0618B" w:rsidP="005A0A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BE8BB9" w14:textId="77777777" w:rsidR="00A0618B" w:rsidRPr="0007610C" w:rsidRDefault="00A0618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7E170E2A" w14:textId="77777777" w:rsidR="00F76B6A" w:rsidRPr="0007610C" w:rsidRDefault="00012BB3" w:rsidP="002351B0">
      <w:pPr>
        <w:pStyle w:val="mmbodstavec"/>
      </w:pPr>
      <w:r w:rsidRPr="000761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DED14D" wp14:editId="21101AB7">
                <wp:simplePos x="0" y="0"/>
                <wp:positionH relativeFrom="column">
                  <wp:posOffset>3862705</wp:posOffset>
                </wp:positionH>
                <wp:positionV relativeFrom="page">
                  <wp:posOffset>1573530</wp:posOffset>
                </wp:positionV>
                <wp:extent cx="2354400" cy="10584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0" cy="105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5591" w14:textId="4D8040FF" w:rsidR="00D378AF" w:rsidRPr="0007610C" w:rsidRDefault="00D378AF" w:rsidP="006D1007">
                            <w:pPr>
                              <w:pStyle w:val="mmbadres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ED14D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304.15pt;margin-top:123.9pt;width:185.4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Q2FgIAAC0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" filled="f" stroked="f" strokeweight=".5pt">
                <v:textbox>
                  <w:txbxContent>
                    <w:p w14:paraId="1B165591" w14:textId="4D8040FF" w:rsidR="00D378AF" w:rsidRPr="0007610C" w:rsidRDefault="00D378AF" w:rsidP="006D1007">
                      <w:pPr>
                        <w:pStyle w:val="mmbadresa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5874E6D" w14:textId="77777777" w:rsidR="00012BB3" w:rsidRPr="0007610C" w:rsidRDefault="00012BB3" w:rsidP="00F76B6A">
      <w:pPr>
        <w:rPr>
          <w:rFonts w:ascii="Arial" w:hAnsi="Arial" w:cs="Arial"/>
        </w:rPr>
      </w:pPr>
    </w:p>
    <w:p w14:paraId="42D89E76" w14:textId="77777777" w:rsidR="00F76B6A" w:rsidRPr="0007610C" w:rsidRDefault="00F76B6A" w:rsidP="00F76B6A">
      <w:pPr>
        <w:rPr>
          <w:rFonts w:ascii="Arial" w:hAnsi="Arial" w:cs="Arial"/>
        </w:rPr>
      </w:pPr>
    </w:p>
    <w:p w14:paraId="0B44002B" w14:textId="77777777" w:rsidR="00F76B6A" w:rsidRPr="0007610C" w:rsidRDefault="00F76B6A" w:rsidP="00F76B6A">
      <w:pPr>
        <w:rPr>
          <w:rFonts w:ascii="Arial" w:hAnsi="Arial" w:cs="Arial"/>
        </w:rPr>
      </w:pPr>
    </w:p>
    <w:p w14:paraId="4AC7294B" w14:textId="77777777" w:rsidR="00F76B6A" w:rsidRPr="0007610C" w:rsidRDefault="00F76B6A" w:rsidP="00CE3F65">
      <w:pPr>
        <w:rPr>
          <w:rFonts w:ascii="Arial" w:hAnsi="Arial" w:cs="Arial"/>
        </w:rPr>
      </w:pPr>
    </w:p>
    <w:p w14:paraId="5587FA83" w14:textId="77777777" w:rsidR="00F76B6A" w:rsidRPr="0007610C" w:rsidRDefault="00F76B6A" w:rsidP="00CE3F65">
      <w:pPr>
        <w:rPr>
          <w:rFonts w:ascii="Arial" w:hAnsi="Arial" w:cs="Arial"/>
        </w:rPr>
      </w:pPr>
    </w:p>
    <w:p w14:paraId="5CA24C61" w14:textId="77777777" w:rsidR="00F76B6A" w:rsidRPr="0007610C" w:rsidRDefault="00F76B6A" w:rsidP="00CE3F65">
      <w:pPr>
        <w:rPr>
          <w:rFonts w:ascii="Arial" w:hAnsi="Arial" w:cs="Arial"/>
        </w:rPr>
      </w:pPr>
    </w:p>
    <w:p w14:paraId="59590871" w14:textId="77777777" w:rsidR="00F76B6A" w:rsidRDefault="00F76B6A" w:rsidP="00C261C2"/>
    <w:p w14:paraId="47A5C3C6" w14:textId="77777777" w:rsidR="002351B0" w:rsidRPr="00335261" w:rsidRDefault="002351B0" w:rsidP="00C261C2">
      <w:pPr>
        <w:rPr>
          <w:sz w:val="2"/>
          <w:szCs w:val="2"/>
        </w:rPr>
      </w:pPr>
    </w:p>
    <w:p w14:paraId="32BFBCBD" w14:textId="77777777" w:rsidR="00F80D61" w:rsidRDefault="00F80D61" w:rsidP="005A0ABB">
      <w:pPr>
        <w:rPr>
          <w:rFonts w:ascii="Arial" w:hAnsi="Arial" w:cs="Arial"/>
          <w:sz w:val="20"/>
          <w:szCs w:val="20"/>
        </w:rPr>
      </w:pPr>
    </w:p>
    <w:p w14:paraId="09D83CE2" w14:textId="77777777" w:rsidR="002355CF" w:rsidRDefault="002355CF" w:rsidP="005A0ABB">
      <w:pPr>
        <w:rPr>
          <w:rFonts w:ascii="Arial" w:hAnsi="Arial" w:cs="Arial"/>
          <w:sz w:val="20"/>
          <w:szCs w:val="20"/>
        </w:rPr>
      </w:pPr>
    </w:p>
    <w:p w14:paraId="0AE2A332" w14:textId="77777777" w:rsidR="002355CF" w:rsidRDefault="002355CF" w:rsidP="005A0ABB">
      <w:pPr>
        <w:rPr>
          <w:rFonts w:ascii="Arial" w:hAnsi="Arial" w:cs="Arial"/>
          <w:sz w:val="20"/>
          <w:szCs w:val="20"/>
        </w:rPr>
      </w:pPr>
    </w:p>
    <w:p w14:paraId="109D8ACD" w14:textId="77777777" w:rsidR="002355CF" w:rsidRPr="00A04E69" w:rsidRDefault="002355CF" w:rsidP="002355CF">
      <w:pPr>
        <w:pStyle w:val="Default"/>
        <w:jc w:val="center"/>
        <w:rPr>
          <w:b/>
          <w:bCs/>
          <w:color w:val="auto"/>
        </w:rPr>
      </w:pPr>
      <w:r w:rsidRPr="00A04E69">
        <w:rPr>
          <w:b/>
          <w:bCs/>
          <w:color w:val="auto"/>
        </w:rPr>
        <w:t>VÝZVA K PODÁNÍ NABÍDKY</w:t>
      </w:r>
    </w:p>
    <w:p w14:paraId="06E28C27" w14:textId="77777777" w:rsidR="002355CF" w:rsidRPr="00A04E69" w:rsidRDefault="002355CF" w:rsidP="002355CF">
      <w:pPr>
        <w:pStyle w:val="Default"/>
        <w:jc w:val="center"/>
        <w:rPr>
          <w:color w:val="auto"/>
        </w:rPr>
      </w:pPr>
    </w:p>
    <w:p w14:paraId="3C27780E" w14:textId="1CA2DE3E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 xml:space="preserve">V souladu s ustanovením článku 9 </w:t>
      </w:r>
      <w:bookmarkStart w:id="1" w:name="_Hlk46323277"/>
      <w:r w:rsidRPr="00A04E69">
        <w:rPr>
          <w:color w:val="auto"/>
        </w:rPr>
        <w:t>Směrnice Úřadu městské části města Brna-Černovice č. 8/2023, kterou se upřesňuje postup při zadávání veřejných zakázek malého rozsahu a podle § 27 a § 31 zákona č. 134/2016 Sb., o zadávání veřejných zakázek, ve znění pozdějších předpisů (dále jen</w:t>
      </w:r>
      <w:r w:rsidR="000E289A">
        <w:rPr>
          <w:color w:val="auto"/>
        </w:rPr>
        <w:t xml:space="preserve"> </w:t>
      </w:r>
      <w:r w:rsidRPr="00A04E69">
        <w:rPr>
          <w:color w:val="auto"/>
        </w:rPr>
        <w:t>zákon) vyhlašujeme uzavřené výběrové řízení na veřejnou zakázku malého rozsahu na služby pod názvem:</w:t>
      </w:r>
    </w:p>
    <w:bookmarkEnd w:id="1"/>
    <w:p w14:paraId="51357A4A" w14:textId="77777777" w:rsidR="002355CF" w:rsidRPr="00A04E69" w:rsidRDefault="002355CF" w:rsidP="002355CF">
      <w:pPr>
        <w:pStyle w:val="Default"/>
        <w:rPr>
          <w:color w:val="auto"/>
        </w:rPr>
      </w:pPr>
    </w:p>
    <w:p w14:paraId="0BA1547C" w14:textId="77777777" w:rsidR="002355CF" w:rsidRPr="00A04E69" w:rsidRDefault="002355CF" w:rsidP="002355CF">
      <w:pPr>
        <w:pStyle w:val="Default"/>
        <w:spacing w:after="240"/>
        <w:jc w:val="center"/>
        <w:rPr>
          <w:color w:val="auto"/>
        </w:rPr>
      </w:pPr>
      <w:r w:rsidRPr="00A04E69">
        <w:rPr>
          <w:b/>
          <w:bCs/>
          <w:color w:val="auto"/>
        </w:rPr>
        <w:t>„</w:t>
      </w:r>
      <w:bookmarkStart w:id="2" w:name="_Hlk86145747"/>
      <w:r w:rsidRPr="00A04E69">
        <w:rPr>
          <w:b/>
          <w:bCs/>
          <w:color w:val="auto"/>
        </w:rPr>
        <w:t xml:space="preserve">Zhotovení a dodání zpravodaje </w:t>
      </w:r>
      <w:proofErr w:type="spellStart"/>
      <w:r w:rsidRPr="00A04E69">
        <w:rPr>
          <w:b/>
          <w:bCs/>
          <w:color w:val="auto"/>
        </w:rPr>
        <w:t>Černoviny</w:t>
      </w:r>
      <w:bookmarkEnd w:id="2"/>
      <w:proofErr w:type="spellEnd"/>
      <w:r w:rsidRPr="00A04E69">
        <w:rPr>
          <w:b/>
          <w:bCs/>
          <w:color w:val="auto"/>
        </w:rPr>
        <w:t>“</w:t>
      </w:r>
      <w:r w:rsidRPr="00A04E69">
        <w:rPr>
          <w:color w:val="auto"/>
        </w:rPr>
        <w:t>,</w:t>
      </w:r>
    </w:p>
    <w:p w14:paraId="4732C63B" w14:textId="7491510F" w:rsidR="002355CF" w:rsidRPr="00A04E69" w:rsidRDefault="002355CF" w:rsidP="002355CF">
      <w:pPr>
        <w:pStyle w:val="Default"/>
        <w:jc w:val="center"/>
        <w:rPr>
          <w:b/>
          <w:bCs/>
          <w:color w:val="auto"/>
        </w:rPr>
      </w:pPr>
      <w:r w:rsidRPr="00A04E69">
        <w:rPr>
          <w:color w:val="auto"/>
        </w:rPr>
        <w:t xml:space="preserve"> jejíž předpokládaná hodnota činí </w:t>
      </w:r>
      <w:r w:rsidR="00FC1E18">
        <w:rPr>
          <w:color w:val="auto"/>
        </w:rPr>
        <w:t>320.000</w:t>
      </w:r>
      <w:r w:rsidR="00643907">
        <w:rPr>
          <w:color w:val="auto"/>
        </w:rPr>
        <w:t xml:space="preserve"> </w:t>
      </w:r>
      <w:r w:rsidRPr="00A04E69">
        <w:rPr>
          <w:color w:val="auto"/>
        </w:rPr>
        <w:t>Kč bez DPH.</w:t>
      </w:r>
    </w:p>
    <w:p w14:paraId="01EB8D38" w14:textId="77777777" w:rsidR="002355CF" w:rsidRPr="00A04E69" w:rsidRDefault="002355CF" w:rsidP="002355CF">
      <w:pPr>
        <w:pStyle w:val="Default"/>
        <w:rPr>
          <w:color w:val="auto"/>
        </w:rPr>
      </w:pPr>
    </w:p>
    <w:p w14:paraId="44955145" w14:textId="77777777" w:rsidR="002355CF" w:rsidRPr="00A04E69" w:rsidRDefault="002355CF" w:rsidP="002355CF">
      <w:pPr>
        <w:pStyle w:val="Default"/>
        <w:jc w:val="center"/>
        <w:rPr>
          <w:b/>
          <w:bCs/>
          <w:color w:val="auto"/>
        </w:rPr>
      </w:pPr>
      <w:r w:rsidRPr="00A04E69">
        <w:rPr>
          <w:b/>
          <w:bCs/>
          <w:color w:val="auto"/>
        </w:rPr>
        <w:t>MĚSTSKÁ ČÁST BRNO-ČERNOVICE VÁS VYZÝVÁ K PODÁNÍ NABÍDKY NA TUTO VEŘEJNOU ZAKÁZKU MALÉHO ROZSAHU</w:t>
      </w:r>
    </w:p>
    <w:p w14:paraId="2F5B9930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68109E1A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1. Zadavatel</w:t>
      </w:r>
    </w:p>
    <w:p w14:paraId="608E3937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4B35D0CA" w14:textId="77777777" w:rsidR="002355CF" w:rsidRPr="00A04E69" w:rsidRDefault="002355CF" w:rsidP="00A536D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3" w:name="_Hlk46323401"/>
      <w:bookmarkStart w:id="4" w:name="_Hlk46320194"/>
      <w:r w:rsidRPr="00A04E69">
        <w:rPr>
          <w:rFonts w:ascii="Arial" w:hAnsi="Arial" w:cs="Arial"/>
          <w:bCs/>
          <w:sz w:val="24"/>
          <w:szCs w:val="24"/>
        </w:rPr>
        <w:t>Statutární město Brno</w:t>
      </w:r>
    </w:p>
    <w:p w14:paraId="6A97BF1B" w14:textId="77777777" w:rsidR="002355CF" w:rsidRPr="00A04E69" w:rsidRDefault="002355CF" w:rsidP="00A536D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04E69">
        <w:rPr>
          <w:rFonts w:ascii="Arial" w:hAnsi="Arial" w:cs="Arial"/>
          <w:bCs/>
          <w:sz w:val="24"/>
          <w:szCs w:val="24"/>
        </w:rPr>
        <w:t>Dominikánské náměstí 196/1, 602 00 Brno</w:t>
      </w:r>
    </w:p>
    <w:p w14:paraId="5A8B53F6" w14:textId="77777777" w:rsidR="002355CF" w:rsidRPr="00A04E69" w:rsidRDefault="002355CF" w:rsidP="00A536D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04E69">
        <w:rPr>
          <w:rFonts w:ascii="Arial" w:hAnsi="Arial" w:cs="Arial"/>
          <w:bCs/>
          <w:sz w:val="24"/>
          <w:szCs w:val="24"/>
        </w:rPr>
        <w:t>Městská část Brno – Černovice</w:t>
      </w:r>
    </w:p>
    <w:p w14:paraId="1ED676EF" w14:textId="77777777" w:rsidR="00FA6E20" w:rsidRPr="00A04E69" w:rsidRDefault="002355CF" w:rsidP="00A536D4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04E69">
        <w:rPr>
          <w:rFonts w:ascii="Arial" w:hAnsi="Arial" w:cs="Arial"/>
          <w:bCs/>
        </w:rPr>
        <w:t>IČ: 44992785</w:t>
      </w:r>
    </w:p>
    <w:p w14:paraId="2E20E673" w14:textId="249D776F" w:rsidR="002355CF" w:rsidRDefault="002355CF" w:rsidP="002355C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A04E69">
        <w:rPr>
          <w:rFonts w:ascii="Arial" w:hAnsi="Arial" w:cs="Arial"/>
        </w:rPr>
        <w:t>DIČ: CZ44992785</w:t>
      </w:r>
    </w:p>
    <w:p w14:paraId="4C84A746" w14:textId="77777777" w:rsidR="00A536D4" w:rsidRPr="00A04E69" w:rsidRDefault="00A536D4" w:rsidP="002355C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3F359AB3" w14:textId="4593A849" w:rsidR="002355CF" w:rsidRPr="00A04E69" w:rsidRDefault="002355CF" w:rsidP="002355C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04E69">
        <w:rPr>
          <w:rFonts w:ascii="Arial" w:hAnsi="Arial" w:cs="Arial"/>
          <w:bCs/>
          <w:i/>
          <w:iCs/>
          <w:sz w:val="24"/>
          <w:szCs w:val="24"/>
        </w:rPr>
        <w:t xml:space="preserve">Adresa pro doručování: </w:t>
      </w:r>
    </w:p>
    <w:p w14:paraId="067CA577" w14:textId="77777777" w:rsidR="002355CF" w:rsidRPr="00A04E69" w:rsidRDefault="002355CF" w:rsidP="00FA6E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04E69">
        <w:rPr>
          <w:rFonts w:ascii="Arial" w:hAnsi="Arial" w:cs="Arial"/>
          <w:bCs/>
          <w:sz w:val="24"/>
          <w:szCs w:val="24"/>
        </w:rPr>
        <w:t xml:space="preserve">Městská část Brno-Černovice, </w:t>
      </w:r>
    </w:p>
    <w:p w14:paraId="76E470F0" w14:textId="77777777" w:rsidR="002355CF" w:rsidRPr="00A04E69" w:rsidRDefault="002355CF" w:rsidP="00FA6E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04E69">
        <w:rPr>
          <w:rFonts w:ascii="Arial" w:hAnsi="Arial" w:cs="Arial"/>
          <w:bCs/>
          <w:sz w:val="24"/>
          <w:szCs w:val="24"/>
        </w:rPr>
        <w:t>Bolzanova 1, 618 00 Brno</w:t>
      </w:r>
    </w:p>
    <w:bookmarkEnd w:id="3"/>
    <w:p w14:paraId="34CD958F" w14:textId="7777777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 xml:space="preserve">Statutární zástupce zadavatele: Bc. Petra Quittová, starostka městské části </w:t>
      </w:r>
    </w:p>
    <w:p w14:paraId="4DEF57DB" w14:textId="7777777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>Odpovědná osoba: Mgr. Zdeněk Opálka</w:t>
      </w:r>
    </w:p>
    <w:p w14:paraId="720A3C48" w14:textId="77777777" w:rsidR="002355CF" w:rsidRPr="00A04E69" w:rsidRDefault="002355CF" w:rsidP="002355CF">
      <w:pPr>
        <w:pStyle w:val="Default"/>
        <w:jc w:val="both"/>
        <w:rPr>
          <w:color w:val="A6A6A6" w:themeColor="background1" w:themeShade="A6"/>
        </w:rPr>
      </w:pPr>
      <w:r w:rsidRPr="00A04E69">
        <w:rPr>
          <w:color w:val="auto"/>
        </w:rPr>
        <w:t>Telefon: 548 129 824, e-mail: opalka.zdenek@cernovice.brno.cz</w:t>
      </w:r>
    </w:p>
    <w:bookmarkEnd w:id="4"/>
    <w:p w14:paraId="0DB77A30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</w:p>
    <w:p w14:paraId="52D749CB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lastRenderedPageBreak/>
        <w:t>2</w:t>
      </w:r>
      <w:r w:rsidRPr="00A04E69">
        <w:rPr>
          <w:color w:val="auto"/>
        </w:rPr>
        <w:t xml:space="preserve">. </w:t>
      </w:r>
      <w:r w:rsidRPr="00A04E69">
        <w:rPr>
          <w:b/>
          <w:bCs/>
          <w:color w:val="auto"/>
        </w:rPr>
        <w:t>Předmět veřejné zakázky</w:t>
      </w:r>
    </w:p>
    <w:p w14:paraId="2836E017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5C3FA90C" w14:textId="7777777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 xml:space="preserve">Předmětem veřejné zakázky je zhotovení a dodání </w:t>
      </w:r>
      <w:bookmarkStart w:id="5" w:name="_Hlk86665745"/>
      <w:r w:rsidRPr="00A04E69">
        <w:rPr>
          <w:color w:val="auto"/>
        </w:rPr>
        <w:t xml:space="preserve">zpravodaje </w:t>
      </w:r>
      <w:bookmarkStart w:id="6" w:name="_Hlk86665722"/>
      <w:r w:rsidRPr="00A04E69">
        <w:rPr>
          <w:color w:val="auto"/>
        </w:rPr>
        <w:t xml:space="preserve">městské části </w:t>
      </w:r>
      <w:proofErr w:type="spellStart"/>
      <w:r w:rsidRPr="00A04E69">
        <w:rPr>
          <w:color w:val="auto"/>
        </w:rPr>
        <w:t>Černoviny</w:t>
      </w:r>
      <w:bookmarkEnd w:id="5"/>
      <w:proofErr w:type="spellEnd"/>
      <w:r w:rsidRPr="00A04E69">
        <w:rPr>
          <w:color w:val="auto"/>
        </w:rPr>
        <w:t xml:space="preserve">, </w:t>
      </w:r>
      <w:bookmarkEnd w:id="6"/>
      <w:r w:rsidRPr="00A04E69">
        <w:rPr>
          <w:color w:val="auto"/>
        </w:rPr>
        <w:t xml:space="preserve">jehož vydavatelem je zadavatel. Bližší technická specifikace je uvedena v příloze č. 1 této výzvy. </w:t>
      </w:r>
    </w:p>
    <w:p w14:paraId="11451145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</w:p>
    <w:p w14:paraId="21B44ABA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3. Doba a místo plnění</w:t>
      </w:r>
    </w:p>
    <w:p w14:paraId="1CA38010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4774AC05" w14:textId="04E56EA4" w:rsidR="002355CF" w:rsidRPr="00843CB3" w:rsidRDefault="002355CF" w:rsidP="002355CF">
      <w:pPr>
        <w:pStyle w:val="Default"/>
        <w:spacing w:after="120"/>
        <w:jc w:val="both"/>
        <w:rPr>
          <w:color w:val="auto"/>
        </w:rPr>
      </w:pPr>
      <w:r w:rsidRPr="00843CB3">
        <w:rPr>
          <w:color w:val="auto"/>
        </w:rPr>
        <w:t>Předpokládaný termín zahájení služeb: 01.01.202</w:t>
      </w:r>
      <w:r w:rsidR="00A7714A" w:rsidRPr="00843CB3">
        <w:rPr>
          <w:color w:val="auto"/>
        </w:rPr>
        <w:t>4</w:t>
      </w:r>
      <w:r w:rsidRPr="00843CB3">
        <w:rPr>
          <w:color w:val="auto"/>
        </w:rPr>
        <w:t xml:space="preserve"> (předpokládan</w:t>
      </w:r>
      <w:r w:rsidR="00A536D4">
        <w:rPr>
          <w:color w:val="auto"/>
        </w:rPr>
        <w:t>é</w:t>
      </w:r>
      <w:r w:rsidRPr="00843CB3">
        <w:rPr>
          <w:color w:val="auto"/>
        </w:rPr>
        <w:t xml:space="preserve"> datum nabytí účinnosti smlouvy).</w:t>
      </w:r>
    </w:p>
    <w:p w14:paraId="61F81D39" w14:textId="643FF325" w:rsidR="002355CF" w:rsidRPr="00843CB3" w:rsidRDefault="002355CF" w:rsidP="002355CF">
      <w:pPr>
        <w:pStyle w:val="Default"/>
        <w:spacing w:after="120"/>
        <w:jc w:val="both"/>
        <w:rPr>
          <w:color w:val="auto"/>
        </w:rPr>
      </w:pPr>
      <w:r w:rsidRPr="00843CB3">
        <w:rPr>
          <w:color w:val="auto"/>
        </w:rPr>
        <w:t>Ukončení díla: 31.12.202</w:t>
      </w:r>
      <w:r w:rsidR="001275E5" w:rsidRPr="00843CB3">
        <w:rPr>
          <w:color w:val="auto"/>
        </w:rPr>
        <w:t>5</w:t>
      </w:r>
    </w:p>
    <w:p w14:paraId="0685F2A5" w14:textId="77777777" w:rsidR="002355CF" w:rsidRPr="00843CB3" w:rsidRDefault="002355CF" w:rsidP="002355CF">
      <w:pPr>
        <w:pStyle w:val="Default"/>
        <w:spacing w:after="120"/>
        <w:jc w:val="both"/>
        <w:rPr>
          <w:color w:val="auto"/>
        </w:rPr>
      </w:pPr>
      <w:r w:rsidRPr="00843CB3">
        <w:rPr>
          <w:color w:val="auto"/>
        </w:rPr>
        <w:t>Místo plnění: sídlo zadavatele</w:t>
      </w:r>
    </w:p>
    <w:p w14:paraId="5BBA5CBC" w14:textId="77777777" w:rsidR="002355CF" w:rsidRPr="00843CB3" w:rsidRDefault="002355CF" w:rsidP="002355CF">
      <w:pPr>
        <w:pStyle w:val="Default"/>
        <w:jc w:val="both"/>
        <w:rPr>
          <w:b/>
          <w:bCs/>
          <w:color w:val="auto"/>
        </w:rPr>
      </w:pPr>
    </w:p>
    <w:p w14:paraId="17848C5D" w14:textId="77777777" w:rsidR="002355CF" w:rsidRPr="00843CB3" w:rsidRDefault="002355CF" w:rsidP="002355CF">
      <w:pPr>
        <w:pStyle w:val="Default"/>
        <w:keepNext/>
        <w:keepLines/>
        <w:jc w:val="both"/>
        <w:rPr>
          <w:color w:val="auto"/>
        </w:rPr>
      </w:pPr>
      <w:r w:rsidRPr="00843CB3">
        <w:rPr>
          <w:b/>
          <w:bCs/>
          <w:color w:val="auto"/>
        </w:rPr>
        <w:t>4. Požadavky na prokázání kvalifikace dodavatele</w:t>
      </w:r>
    </w:p>
    <w:p w14:paraId="53098D1F" w14:textId="77777777" w:rsidR="002355CF" w:rsidRPr="00843CB3" w:rsidRDefault="002355CF" w:rsidP="002355CF">
      <w:pPr>
        <w:pStyle w:val="Default"/>
        <w:jc w:val="both"/>
        <w:rPr>
          <w:color w:val="auto"/>
        </w:rPr>
      </w:pPr>
    </w:p>
    <w:p w14:paraId="3077C716" w14:textId="5089DCAA" w:rsidR="002355CF" w:rsidRPr="00843CB3" w:rsidRDefault="002355CF" w:rsidP="002355CF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843CB3">
        <w:rPr>
          <w:color w:val="auto"/>
        </w:rPr>
        <w:t xml:space="preserve">Čestné prohlášení dle § 74 zákona č. 134/20016 Sb., o zadávání veřejných zakázek (příloha č. </w:t>
      </w:r>
      <w:r w:rsidR="00FA6E20" w:rsidRPr="00843CB3">
        <w:rPr>
          <w:color w:val="auto"/>
        </w:rPr>
        <w:t>3</w:t>
      </w:r>
      <w:r w:rsidRPr="00843CB3">
        <w:rPr>
          <w:color w:val="auto"/>
        </w:rPr>
        <w:t xml:space="preserve"> této výzvy). Čestné prohlášení nesmí být starší než 90 dnů ke dni podání nabídky a musí být podepsáno osobou oprávněnou </w:t>
      </w:r>
      <w:r w:rsidR="00F32AA1" w:rsidRPr="00843CB3">
        <w:rPr>
          <w:color w:val="auto"/>
        </w:rPr>
        <w:t xml:space="preserve">za dodavatele </w:t>
      </w:r>
      <w:r w:rsidRPr="00843CB3">
        <w:rPr>
          <w:color w:val="auto"/>
        </w:rPr>
        <w:t xml:space="preserve">jednat. </w:t>
      </w:r>
    </w:p>
    <w:p w14:paraId="7E1D7540" w14:textId="3F8E0D42" w:rsidR="002355CF" w:rsidRPr="00843CB3" w:rsidRDefault="002355CF" w:rsidP="002355CF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843CB3">
        <w:rPr>
          <w:color w:val="auto"/>
        </w:rPr>
        <w:t xml:space="preserve">Výpis z obchodního </w:t>
      </w:r>
      <w:r w:rsidR="00FA6E20" w:rsidRPr="00843CB3">
        <w:rPr>
          <w:color w:val="auto"/>
        </w:rPr>
        <w:t>rejstříku,</w:t>
      </w:r>
      <w:r w:rsidRPr="00843CB3">
        <w:rPr>
          <w:color w:val="auto"/>
        </w:rPr>
        <w:t xml:space="preserve"> pokud je v něm dodavatel zapsán, či výpis z jiné obdobné evidence, pokud je v ní dodavatel zapsán ne starší 90 dnů ke dni podání nabídky.</w:t>
      </w:r>
    </w:p>
    <w:p w14:paraId="4B28056C" w14:textId="77777777" w:rsidR="002355CF" w:rsidRPr="00843CB3" w:rsidRDefault="002355CF" w:rsidP="002355CF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843CB3">
        <w:rPr>
          <w:color w:val="auto"/>
        </w:rPr>
        <w:t>Doklad o oprávnění k podnikání: předložení živnostenského oprávnění či výpisu ze živnostenského rejstříku v rozsahu odpovídajícím předmětu veřejné zakázky, jež umožní realizaci veřejné zakázky.</w:t>
      </w:r>
    </w:p>
    <w:p w14:paraId="5964CCBC" w14:textId="519A7E98" w:rsidR="002355CF" w:rsidRPr="00843CB3" w:rsidRDefault="002355CF" w:rsidP="002355CF">
      <w:pPr>
        <w:pStyle w:val="Default"/>
        <w:numPr>
          <w:ilvl w:val="0"/>
          <w:numId w:val="1"/>
        </w:numPr>
        <w:spacing w:after="120"/>
        <w:jc w:val="both"/>
        <w:rPr>
          <w:b/>
          <w:bCs/>
          <w:color w:val="auto"/>
        </w:rPr>
      </w:pPr>
      <w:r w:rsidRPr="00843CB3">
        <w:rPr>
          <w:color w:val="auto"/>
        </w:rPr>
        <w:t>Seznam minimálně 3 významných zakázek realizovaných dodavatelem v posledních 3 letech týkajících se obdobného předmětu plnění, s uvedením jejich rozsahu a doby plnění, přičemž sez</w:t>
      </w:r>
      <w:r w:rsidR="00C14E7A" w:rsidRPr="00843CB3">
        <w:rPr>
          <w:color w:val="auto"/>
        </w:rPr>
        <w:t>n</w:t>
      </w:r>
      <w:r w:rsidRPr="00843CB3">
        <w:rPr>
          <w:color w:val="auto"/>
        </w:rPr>
        <w:t xml:space="preserve">am musí obsahovat název zakázky, jméno a kontakt na objednatele, dobu realizace, finanční objem v Kč bez DPH a popis rozsahu plnění. Seznam musí být podepsaný statutárním orgánem, nebo osobou oprávněnou jednat jménem dodavatele. </w:t>
      </w:r>
    </w:p>
    <w:p w14:paraId="4A1E42D3" w14:textId="77777777" w:rsidR="00FA6E20" w:rsidRPr="00843CB3" w:rsidRDefault="00FA6E20" w:rsidP="002355CF">
      <w:pPr>
        <w:pStyle w:val="Default"/>
        <w:jc w:val="both"/>
        <w:rPr>
          <w:b/>
          <w:bCs/>
          <w:color w:val="auto"/>
        </w:rPr>
      </w:pPr>
    </w:p>
    <w:p w14:paraId="0B0F3399" w14:textId="666BEE76" w:rsidR="002355CF" w:rsidRPr="00843CB3" w:rsidRDefault="002355CF" w:rsidP="002355CF">
      <w:pPr>
        <w:pStyle w:val="Default"/>
        <w:jc w:val="both"/>
        <w:rPr>
          <w:color w:val="auto"/>
        </w:rPr>
      </w:pPr>
      <w:r w:rsidRPr="00843CB3">
        <w:rPr>
          <w:b/>
          <w:bCs/>
          <w:color w:val="auto"/>
        </w:rPr>
        <w:t xml:space="preserve">5. Způsob zpracování cenové nabídky </w:t>
      </w:r>
    </w:p>
    <w:p w14:paraId="613B2C41" w14:textId="77777777" w:rsidR="002355CF" w:rsidRPr="00843CB3" w:rsidRDefault="002355CF" w:rsidP="002355CF">
      <w:pPr>
        <w:pStyle w:val="Default"/>
        <w:jc w:val="both"/>
        <w:rPr>
          <w:color w:val="auto"/>
        </w:rPr>
      </w:pPr>
    </w:p>
    <w:p w14:paraId="361D91E1" w14:textId="77777777" w:rsidR="002355CF" w:rsidRPr="00843CB3" w:rsidRDefault="002355CF" w:rsidP="002355CF">
      <w:pPr>
        <w:pStyle w:val="Default"/>
        <w:jc w:val="both"/>
        <w:rPr>
          <w:color w:val="auto"/>
        </w:rPr>
      </w:pPr>
      <w:r w:rsidRPr="00843CB3">
        <w:rPr>
          <w:color w:val="auto"/>
        </w:rPr>
        <w:t>Nabídková cena bude zpracována jako cena konečná za splnění specifikovaného předmětu zakázky v nabízeném termínu a kvalitě a její změnu lze provést pouze v případě změny příslušných daňových předpisů.</w:t>
      </w:r>
    </w:p>
    <w:p w14:paraId="27723D88" w14:textId="77777777" w:rsidR="002355CF" w:rsidRPr="00843CB3" w:rsidRDefault="002355CF" w:rsidP="002355CF">
      <w:pPr>
        <w:pStyle w:val="Default"/>
        <w:jc w:val="both"/>
        <w:rPr>
          <w:color w:val="auto"/>
        </w:rPr>
      </w:pPr>
    </w:p>
    <w:p w14:paraId="64AF473F" w14:textId="77777777" w:rsidR="002355CF" w:rsidRPr="00843CB3" w:rsidRDefault="002355CF" w:rsidP="002355CF">
      <w:pPr>
        <w:pStyle w:val="Default"/>
        <w:jc w:val="both"/>
        <w:rPr>
          <w:color w:val="auto"/>
        </w:rPr>
      </w:pPr>
      <w:r w:rsidRPr="00843CB3">
        <w:rPr>
          <w:color w:val="auto"/>
        </w:rPr>
        <w:t xml:space="preserve">Nabídková cena musí zahrnovat veškeré náklady dodavatele spojené s řádným plněním předmětu veřejné zakázky včetně všech nákladů s tím bezprostředně souvisejících. </w:t>
      </w:r>
    </w:p>
    <w:p w14:paraId="334D289C" w14:textId="47979D7C" w:rsidR="002355CF" w:rsidRPr="00A04E69" w:rsidRDefault="002355CF" w:rsidP="002355CF">
      <w:pPr>
        <w:pStyle w:val="Default"/>
        <w:jc w:val="both"/>
        <w:rPr>
          <w:color w:val="auto"/>
        </w:rPr>
      </w:pPr>
      <w:r w:rsidRPr="00843CB3">
        <w:rPr>
          <w:color w:val="auto"/>
        </w:rPr>
        <w:t xml:space="preserve">Nabídková cena bude uvedena v návrhu smlouvy o dílo, který je přílohou č. </w:t>
      </w:r>
      <w:r w:rsidR="00F32AA1" w:rsidRPr="00843CB3">
        <w:rPr>
          <w:color w:val="auto"/>
        </w:rPr>
        <w:t>5 této</w:t>
      </w:r>
      <w:r w:rsidRPr="00843CB3">
        <w:rPr>
          <w:color w:val="auto"/>
        </w:rPr>
        <w:t xml:space="preserve"> výzvy, a to za kompletní dodání 1 vyhotovení časopisu o 16 stranách v počtu 4000</w:t>
      </w:r>
      <w:r w:rsidRPr="00A04E69">
        <w:rPr>
          <w:color w:val="auto"/>
        </w:rPr>
        <w:t xml:space="preserve"> výtisků.</w:t>
      </w:r>
    </w:p>
    <w:p w14:paraId="321BB1A7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6B7B2A5C" w14:textId="3EA42F94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>Celková nabídková cena za plnění 2 let nesmí přesáhnout částku ve výši</w:t>
      </w:r>
      <w:r w:rsidR="00FC1E18">
        <w:rPr>
          <w:color w:val="auto"/>
        </w:rPr>
        <w:t xml:space="preserve"> 320. 000</w:t>
      </w:r>
      <w:r w:rsidRPr="00A04E69">
        <w:rPr>
          <w:color w:val="auto"/>
        </w:rPr>
        <w:t xml:space="preserve"> Kč bez DPH. Překročení této částky bude znamenat nesplnění podmínek této výzvy a vyloučení dodavatele z výběrového řízení. </w:t>
      </w:r>
    </w:p>
    <w:p w14:paraId="38FE6810" w14:textId="77777777" w:rsidR="006337AA" w:rsidRPr="00A04E69" w:rsidRDefault="006337AA" w:rsidP="002355CF">
      <w:pPr>
        <w:pStyle w:val="Default"/>
        <w:jc w:val="both"/>
        <w:rPr>
          <w:b/>
          <w:bCs/>
          <w:color w:val="auto"/>
        </w:rPr>
      </w:pPr>
    </w:p>
    <w:p w14:paraId="4BBF5C4B" w14:textId="77777777" w:rsidR="00A536D4" w:rsidRDefault="00A536D4" w:rsidP="002355CF">
      <w:pPr>
        <w:pStyle w:val="Default"/>
        <w:jc w:val="both"/>
        <w:rPr>
          <w:b/>
          <w:bCs/>
          <w:color w:val="auto"/>
        </w:rPr>
      </w:pPr>
    </w:p>
    <w:p w14:paraId="6AD8AF7D" w14:textId="77777777" w:rsidR="00A536D4" w:rsidRDefault="00A536D4" w:rsidP="002355CF">
      <w:pPr>
        <w:pStyle w:val="Default"/>
        <w:jc w:val="both"/>
        <w:rPr>
          <w:b/>
          <w:bCs/>
          <w:color w:val="auto"/>
        </w:rPr>
      </w:pPr>
    </w:p>
    <w:p w14:paraId="1094E28A" w14:textId="07448616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lastRenderedPageBreak/>
        <w:t>6. Obsah nabídek</w:t>
      </w:r>
    </w:p>
    <w:p w14:paraId="3AC386B3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7A134E33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>Nabídka bude zpracována v českém nebo slovenském jazyce.</w:t>
      </w:r>
    </w:p>
    <w:p w14:paraId="51ABFE2D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 xml:space="preserve">Nabídka a návrh smlouvy musí být podepsány osobou oprávněnou jednat za dodavatele. </w:t>
      </w:r>
    </w:p>
    <w:p w14:paraId="4E42E3BB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>Nabídky budou zpracovány s jednotným členěním:</w:t>
      </w:r>
    </w:p>
    <w:p w14:paraId="77275F89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vyplněný krycí list nabídky opatřený razítkem a podpisem statutárního orgánu nebo osoby oprávněné zastupovat dodavatele, viz příloha č. 2 této výzvy,</w:t>
      </w:r>
    </w:p>
    <w:p w14:paraId="3C890C79" w14:textId="005B35EE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 xml:space="preserve">doklad prokazující splnění základní </w:t>
      </w:r>
      <w:r w:rsidR="00F32AA1" w:rsidRPr="00A04E69">
        <w:rPr>
          <w:color w:val="auto"/>
        </w:rPr>
        <w:t>způsobilosti</w:t>
      </w:r>
      <w:r w:rsidRPr="00A04E69">
        <w:rPr>
          <w:color w:val="auto"/>
        </w:rPr>
        <w:t>, viz příloha č. 3 této výzvy,</w:t>
      </w:r>
    </w:p>
    <w:p w14:paraId="70B0419D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výpis z obchodního rejstříku, pokud je v něm dodavatel zapsán,</w:t>
      </w:r>
    </w:p>
    <w:p w14:paraId="34D22510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doklad o oprávnění k podnikání,</w:t>
      </w:r>
    </w:p>
    <w:p w14:paraId="7CE4A88E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seznam významných zakázek za poslední 3 roky,</w:t>
      </w:r>
    </w:p>
    <w:p w14:paraId="6B23564E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 xml:space="preserve">čestné prohlášení o souladu se zásadami společensky odpovědného veřejného zadávání, viz příloha č. 4 této výzvy, </w:t>
      </w:r>
    </w:p>
    <w:p w14:paraId="45B2DEF4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návrh smlouvy, který bude opatřen razítkem a podepsaný statutárním orgánem dodavatele, nebo osobou oprávněnou za dodavatele jednat a podepisovat, viz příloha č. 5 této výzvy,</w:t>
      </w:r>
    </w:p>
    <w:p w14:paraId="7A2010C7" w14:textId="77777777" w:rsidR="002355CF" w:rsidRPr="00A04E69" w:rsidRDefault="002355CF" w:rsidP="002355CF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ostatní.</w:t>
      </w:r>
    </w:p>
    <w:p w14:paraId="3B308FD7" w14:textId="77777777" w:rsidR="002355CF" w:rsidRPr="00A04E69" w:rsidRDefault="002355CF" w:rsidP="002355CF">
      <w:pPr>
        <w:pStyle w:val="Default"/>
        <w:spacing w:after="120"/>
        <w:ind w:left="720"/>
        <w:jc w:val="both"/>
        <w:rPr>
          <w:color w:val="auto"/>
        </w:rPr>
      </w:pPr>
    </w:p>
    <w:p w14:paraId="510AF429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7. Lhůta a způsob pro podání nabídek</w:t>
      </w:r>
    </w:p>
    <w:p w14:paraId="2C45A68E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07137160" w14:textId="15D142C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 xml:space="preserve">Nabídky je nutné podat nejpozději do </w:t>
      </w:r>
      <w:r w:rsidR="00843CB3" w:rsidRPr="00843CB3">
        <w:rPr>
          <w:color w:val="auto"/>
        </w:rPr>
        <w:t>23.10</w:t>
      </w:r>
      <w:r w:rsidRPr="00843CB3">
        <w:rPr>
          <w:color w:val="auto"/>
        </w:rPr>
        <w:t>.202</w:t>
      </w:r>
      <w:r w:rsidR="006337AA" w:rsidRPr="00843CB3">
        <w:rPr>
          <w:color w:val="auto"/>
        </w:rPr>
        <w:t>3</w:t>
      </w:r>
      <w:r w:rsidRPr="00843CB3">
        <w:rPr>
          <w:color w:val="auto"/>
        </w:rPr>
        <w:t xml:space="preserve"> 10:00</w:t>
      </w:r>
      <w:r w:rsidRPr="00A04E69">
        <w:rPr>
          <w:color w:val="auto"/>
        </w:rPr>
        <w:t xml:space="preserve">h v listinné nebo elektronické (prostřednictvím datové schránky) podobě. </w:t>
      </w:r>
    </w:p>
    <w:p w14:paraId="0FF136E9" w14:textId="7777777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color w:val="auto"/>
        </w:rPr>
        <w:t xml:space="preserve">Nabídky v listinné podobě se podávají na podatelnu Úřadu městské části Brno-Černovice, Bolzanova 1, 618 00 Brno, a musí být doručeny v řádně uzavřené obálce označené názvem veřejné zakázky v následujícím znění: </w:t>
      </w:r>
    </w:p>
    <w:p w14:paraId="33D4439D" w14:textId="77777777" w:rsidR="002355CF" w:rsidRPr="00A04E69" w:rsidRDefault="002355CF" w:rsidP="002355CF">
      <w:pPr>
        <w:pStyle w:val="Default"/>
        <w:spacing w:before="240"/>
        <w:jc w:val="center"/>
        <w:rPr>
          <w:color w:val="auto"/>
        </w:rPr>
      </w:pPr>
      <w:r w:rsidRPr="00A04E69">
        <w:rPr>
          <w:color w:val="auto"/>
        </w:rPr>
        <w:t>NEOTVÍRAT – VÝBĚROVÉ ŘÍZENÍ</w:t>
      </w:r>
    </w:p>
    <w:p w14:paraId="7132B600" w14:textId="77777777" w:rsidR="002355CF" w:rsidRPr="00A04E69" w:rsidRDefault="002355CF" w:rsidP="002355CF">
      <w:pPr>
        <w:pStyle w:val="Default"/>
        <w:jc w:val="center"/>
        <w:rPr>
          <w:color w:val="auto"/>
        </w:rPr>
      </w:pPr>
      <w:r w:rsidRPr="00A04E69">
        <w:rPr>
          <w:color w:val="auto"/>
        </w:rPr>
        <w:t xml:space="preserve">Zhotovení a dodání zpravodaje </w:t>
      </w:r>
      <w:proofErr w:type="spellStart"/>
      <w:r w:rsidRPr="00A04E69">
        <w:rPr>
          <w:color w:val="auto"/>
        </w:rPr>
        <w:t>Černoviny</w:t>
      </w:r>
      <w:proofErr w:type="spellEnd"/>
    </w:p>
    <w:p w14:paraId="417D0148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73A6F48E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8. Zadávací podklady</w:t>
      </w:r>
    </w:p>
    <w:p w14:paraId="6700DDC6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2748EE3E" w14:textId="77777777" w:rsidR="002355CF" w:rsidRPr="00A04E69" w:rsidRDefault="002355CF" w:rsidP="002355CF">
      <w:pPr>
        <w:pStyle w:val="Default"/>
        <w:spacing w:after="240"/>
        <w:jc w:val="both"/>
        <w:rPr>
          <w:color w:val="auto"/>
        </w:rPr>
      </w:pPr>
      <w:r w:rsidRPr="00A04E69">
        <w:rPr>
          <w:color w:val="auto"/>
        </w:rPr>
        <w:t>Veškeré zadávací podklady jsou uvedeny v této výzvě a v jejich přílohách.</w:t>
      </w:r>
    </w:p>
    <w:p w14:paraId="33E876EC" w14:textId="77777777" w:rsidR="002355CF" w:rsidRPr="00A04E69" w:rsidRDefault="002355CF" w:rsidP="002355CF">
      <w:pPr>
        <w:pStyle w:val="Default"/>
        <w:jc w:val="both"/>
        <w:rPr>
          <w:b/>
          <w:bCs/>
          <w:color w:val="auto"/>
        </w:rPr>
      </w:pPr>
    </w:p>
    <w:p w14:paraId="782710A0" w14:textId="77777777" w:rsidR="002355CF" w:rsidRPr="00A04E69" w:rsidRDefault="002355CF" w:rsidP="002355CF">
      <w:pPr>
        <w:pStyle w:val="Default"/>
        <w:jc w:val="both"/>
        <w:rPr>
          <w:color w:val="auto"/>
        </w:rPr>
      </w:pPr>
      <w:r w:rsidRPr="00A04E69">
        <w:rPr>
          <w:b/>
          <w:bCs/>
          <w:color w:val="auto"/>
        </w:rPr>
        <w:t>9. Kritéria pro vyhodnocení nabídek</w:t>
      </w:r>
    </w:p>
    <w:p w14:paraId="0DB5C29D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10F7B783" w14:textId="6490B1D6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 xml:space="preserve">Základním kritériem hodnocení je ekonomická výhodnost nabídky. Zadavatel bude ekonomickou výhodnost nabídek hodnotit podle nejnižší nabídkové ceny v kč bez DPH uvedené v návrhu smlouvy o dílo, který je přílohou č. 5 této výzvy.  </w:t>
      </w:r>
    </w:p>
    <w:p w14:paraId="0A47D218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 xml:space="preserve">Ekonomicky nejvýhodnější nabídkou bude ta s nejnižší nabídkovou cenou v Kč bez DPH. </w:t>
      </w:r>
    </w:p>
    <w:p w14:paraId="7DD7CFB3" w14:textId="77777777" w:rsidR="006337AA" w:rsidRPr="00A04E69" w:rsidRDefault="006337AA" w:rsidP="002355CF">
      <w:pPr>
        <w:pStyle w:val="Default"/>
        <w:spacing w:after="120"/>
        <w:jc w:val="both"/>
        <w:rPr>
          <w:b/>
          <w:bCs/>
          <w:color w:val="auto"/>
        </w:rPr>
      </w:pPr>
    </w:p>
    <w:p w14:paraId="00538A5C" w14:textId="1E0340C0" w:rsidR="002355CF" w:rsidRPr="00A04E69" w:rsidRDefault="002355CF" w:rsidP="002355CF">
      <w:pPr>
        <w:pStyle w:val="Default"/>
        <w:spacing w:after="120"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10. Další podmínky</w:t>
      </w:r>
    </w:p>
    <w:p w14:paraId="76BEE4C2" w14:textId="77777777" w:rsidR="006337AA" w:rsidRPr="00A04E69" w:rsidRDefault="002355CF" w:rsidP="00F32AA1">
      <w:pPr>
        <w:pStyle w:val="Default"/>
        <w:jc w:val="both"/>
        <w:rPr>
          <w:color w:val="auto"/>
        </w:rPr>
      </w:pPr>
      <w:r w:rsidRPr="00A04E69">
        <w:rPr>
          <w:color w:val="auto"/>
        </w:rPr>
        <w:t>Zadavatel má zájem zadat veřejnou zakázku v souladu se zásadami společensky odpovědného veřejného zadávání (dále jen „SOVZ“). SOVZ kromě důrazu na čistě</w:t>
      </w:r>
    </w:p>
    <w:p w14:paraId="1FEFA246" w14:textId="145AE64F" w:rsidR="002355CF" w:rsidRPr="00A04E69" w:rsidRDefault="002355CF" w:rsidP="00F32AA1">
      <w:pPr>
        <w:pStyle w:val="Default"/>
        <w:jc w:val="both"/>
        <w:rPr>
          <w:color w:val="auto"/>
        </w:rPr>
      </w:pPr>
      <w:r w:rsidRPr="00A04E69">
        <w:rPr>
          <w:color w:val="auto"/>
        </w:rPr>
        <w:lastRenderedPageBreak/>
        <w:t xml:space="preserve">ekonomické parametry zohledňuje také související dopady veřejné zakázky zejména v oblasti zaměstnanosti, sociálních a pracovních práv a životního prostředí. Zadavatel bude po vybraném dodavateli vyžadovat, aby při plnění předmětu veřejné zakázky zajistil dodržování pracovně-právních předpisů (zákoník práce a zákon o zaměstnanosti) a z nich vyplývajících povinností zejména ve vztahu k odměňovaní zaměstnanců, dodržování délky pracovní doby, dodržování délky odpočinku, zaměstnávání cizinců a dodržování podmínek bezpečnosti a ochrany zdraví při práci, a to pro všechny osoby, které se budou na plnění předmětu veřejné zakázky podílet. Zadavatel bude současně vyžadovat řádné a včasné plnění finančních závazků vůči všem účastníkům dodavatelského řetězce podílejícím se na plnění veřejné zakázky. </w:t>
      </w:r>
    </w:p>
    <w:p w14:paraId="3F42C8ED" w14:textId="77777777" w:rsidR="002355CF" w:rsidRPr="00A04E69" w:rsidRDefault="002355CF" w:rsidP="002355CF">
      <w:pPr>
        <w:pStyle w:val="Default"/>
        <w:keepNext/>
        <w:keepLines/>
        <w:jc w:val="both"/>
        <w:rPr>
          <w:color w:val="auto"/>
        </w:rPr>
      </w:pPr>
      <w:r w:rsidRPr="00A04E69">
        <w:rPr>
          <w:color w:val="auto"/>
        </w:rPr>
        <w:t xml:space="preserve">Dodavatel je povinen doložit splnění výše zmíněných povinností předložením čestného prohlášení. Vzor čestného prohlášení je přílohou č. 4 této výzvy k podání nabídek. </w:t>
      </w:r>
    </w:p>
    <w:p w14:paraId="00230664" w14:textId="77777777" w:rsidR="002355CF" w:rsidRPr="00A04E69" w:rsidRDefault="002355CF" w:rsidP="002355CF">
      <w:pPr>
        <w:pStyle w:val="Default"/>
        <w:keepNext/>
        <w:keepLines/>
        <w:jc w:val="both"/>
        <w:rPr>
          <w:b/>
          <w:bCs/>
          <w:color w:val="auto"/>
        </w:rPr>
      </w:pPr>
    </w:p>
    <w:p w14:paraId="5AB8D915" w14:textId="77777777" w:rsidR="002355CF" w:rsidRPr="00A04E69" w:rsidRDefault="002355CF" w:rsidP="002355CF">
      <w:pPr>
        <w:pStyle w:val="Default"/>
        <w:keepNext/>
        <w:keepLines/>
        <w:jc w:val="both"/>
        <w:rPr>
          <w:b/>
          <w:bCs/>
          <w:color w:val="auto"/>
        </w:rPr>
      </w:pPr>
      <w:r w:rsidRPr="00A04E69">
        <w:rPr>
          <w:b/>
          <w:bCs/>
          <w:color w:val="auto"/>
        </w:rPr>
        <w:t>11. Ostatní</w:t>
      </w:r>
    </w:p>
    <w:p w14:paraId="006CE1A9" w14:textId="77777777" w:rsidR="002355CF" w:rsidRPr="00A04E69" w:rsidRDefault="002355CF" w:rsidP="002355CF">
      <w:pPr>
        <w:pStyle w:val="Default"/>
        <w:jc w:val="both"/>
        <w:rPr>
          <w:color w:val="auto"/>
        </w:rPr>
      </w:pPr>
    </w:p>
    <w:p w14:paraId="6C19C8E3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>Zadavatel nepřipouští varianty nabídky.</w:t>
      </w:r>
    </w:p>
    <w:p w14:paraId="343CAB05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>Zadavatel si vyhrazuje právo:</w:t>
      </w:r>
    </w:p>
    <w:p w14:paraId="1679BC41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prověřit údaje v nabídce a vyžádat si upřesnění nebo doplnění nabídky,</w:t>
      </w:r>
    </w:p>
    <w:p w14:paraId="5737D07F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vyloučit nabídku, která bude po obsahové a věcné stránce neúplná nebo nebude splňovat podmínky stanovené touto výzvou,</w:t>
      </w:r>
    </w:p>
    <w:p w14:paraId="13466B89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na změnu nebo úpravu podmínek stanovených touto výzvou, a to buď na základě žádostí dodavatelů o vyjasnění výzvy, nebo zvláštního podnětu (změnu obsahu této výzvy zadavatel oznámí všem známým dodavatelům),</w:t>
      </w:r>
    </w:p>
    <w:p w14:paraId="0F98209E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odmítnout všechny předložené nabídky účastníků bez náhrady vynaložených nákladů,</w:t>
      </w:r>
    </w:p>
    <w:p w14:paraId="5A280991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výzvu na zakázku bez udání důvodu zrušit,</w:t>
      </w:r>
    </w:p>
    <w:p w14:paraId="4D03D40B" w14:textId="77777777" w:rsidR="002355CF" w:rsidRPr="00A04E69" w:rsidRDefault="002355CF" w:rsidP="002355CF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A04E69">
        <w:rPr>
          <w:color w:val="auto"/>
        </w:rPr>
        <w:t>nevracet podané nabídky.</w:t>
      </w:r>
    </w:p>
    <w:p w14:paraId="26EA9811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</w:p>
    <w:p w14:paraId="10D89780" w14:textId="77777777" w:rsidR="002355CF" w:rsidRPr="00A04E69" w:rsidRDefault="002355CF" w:rsidP="002355CF">
      <w:pPr>
        <w:pStyle w:val="Default"/>
        <w:spacing w:after="120"/>
        <w:jc w:val="both"/>
        <w:rPr>
          <w:color w:val="auto"/>
        </w:rPr>
      </w:pPr>
      <w:r w:rsidRPr="00A04E69">
        <w:rPr>
          <w:color w:val="auto"/>
        </w:rPr>
        <w:t>Zadavatel upozorňuje, že se nejedná o zadávací řízení dle zákona. Veřejná zakázka je veřejnou zakázku malého rozsahu ve smyslu § 27 zákona, která dle § 31 zákona není zadávána postupem dle zákona, ale zadavatel je povinen dodržet zásady dle § 6 zákona.</w:t>
      </w:r>
    </w:p>
    <w:p w14:paraId="6038BC60" w14:textId="77777777" w:rsidR="002355CF" w:rsidRPr="00A04E69" w:rsidRDefault="002355CF" w:rsidP="002355CF">
      <w:pPr>
        <w:pStyle w:val="Default"/>
        <w:rPr>
          <w:color w:val="auto"/>
        </w:rPr>
      </w:pPr>
    </w:p>
    <w:p w14:paraId="7B9F9586" w14:textId="77777777" w:rsidR="002355CF" w:rsidRPr="00A04E69" w:rsidRDefault="002355CF" w:rsidP="002355CF">
      <w:pPr>
        <w:pStyle w:val="Default"/>
        <w:rPr>
          <w:color w:val="auto"/>
        </w:rPr>
      </w:pPr>
      <w:r w:rsidRPr="00A04E69">
        <w:rPr>
          <w:color w:val="auto"/>
        </w:rPr>
        <w:t xml:space="preserve"> </w:t>
      </w:r>
    </w:p>
    <w:p w14:paraId="6C54E9E3" w14:textId="77777777" w:rsidR="002355CF" w:rsidRPr="00A04E69" w:rsidRDefault="002355CF" w:rsidP="005A0ABB">
      <w:pPr>
        <w:rPr>
          <w:rFonts w:ascii="Arial" w:hAnsi="Arial" w:cs="Arial"/>
          <w:sz w:val="24"/>
          <w:szCs w:val="24"/>
        </w:rPr>
      </w:pPr>
    </w:p>
    <w:p w14:paraId="00B85BE1" w14:textId="77777777" w:rsidR="00F76B6A" w:rsidRPr="00A04E69" w:rsidRDefault="00F76B6A" w:rsidP="00335261">
      <w:pPr>
        <w:pStyle w:val="mmbodstavec"/>
        <w:rPr>
          <w:sz w:val="24"/>
          <w:szCs w:val="24"/>
        </w:rPr>
      </w:pPr>
    </w:p>
    <w:p w14:paraId="3BA98993" w14:textId="77777777" w:rsidR="00F76B6A" w:rsidRPr="00A04E69" w:rsidRDefault="00F76B6A" w:rsidP="00335261">
      <w:pPr>
        <w:pStyle w:val="mmbodstavec"/>
        <w:rPr>
          <w:sz w:val="24"/>
          <w:szCs w:val="24"/>
        </w:rPr>
      </w:pPr>
    </w:p>
    <w:p w14:paraId="720FA724" w14:textId="77777777" w:rsidR="00F76B6A" w:rsidRPr="00A04E69" w:rsidRDefault="00F76B6A" w:rsidP="00335261">
      <w:pPr>
        <w:pStyle w:val="mmbodstavec"/>
        <w:rPr>
          <w:sz w:val="24"/>
          <w:szCs w:val="24"/>
        </w:rPr>
      </w:pPr>
    </w:p>
    <w:p w14:paraId="5D8BF41B" w14:textId="77777777" w:rsidR="00F76B6A" w:rsidRPr="00A04E69" w:rsidRDefault="00F76B6A" w:rsidP="00335261">
      <w:pPr>
        <w:pStyle w:val="mmbodstavec"/>
        <w:rPr>
          <w:sz w:val="24"/>
          <w:szCs w:val="24"/>
        </w:rPr>
      </w:pPr>
    </w:p>
    <w:p w14:paraId="5D209C87" w14:textId="77777777" w:rsidR="00F76B6A" w:rsidRPr="00A04E69" w:rsidRDefault="00F76B6A" w:rsidP="00335261">
      <w:pPr>
        <w:pStyle w:val="mmbodstavec"/>
        <w:rPr>
          <w:sz w:val="24"/>
          <w:szCs w:val="24"/>
        </w:rPr>
      </w:pPr>
    </w:p>
    <w:p w14:paraId="4721D663" w14:textId="77777777" w:rsidR="00F76B6A" w:rsidRPr="00446149" w:rsidRDefault="00F76B6A" w:rsidP="00335261">
      <w:pPr>
        <w:pStyle w:val="mmbodstavec"/>
        <w:rPr>
          <w:rFonts w:ascii="Times New Roman" w:hAnsi="Times New Roman" w:cs="Times New Roman"/>
          <w:sz w:val="24"/>
          <w:szCs w:val="24"/>
        </w:rPr>
      </w:pPr>
    </w:p>
    <w:p w14:paraId="782A6AA7" w14:textId="77777777" w:rsidR="00F76B6A" w:rsidRPr="00446149" w:rsidRDefault="00F76B6A" w:rsidP="00335261">
      <w:pPr>
        <w:pStyle w:val="mmbodstavec"/>
        <w:rPr>
          <w:rFonts w:ascii="Times New Roman" w:hAnsi="Times New Roman" w:cs="Times New Roman"/>
          <w:sz w:val="24"/>
          <w:szCs w:val="24"/>
        </w:rPr>
      </w:pPr>
    </w:p>
    <w:p w14:paraId="53DAC5B0" w14:textId="77777777" w:rsidR="00F76B6A" w:rsidRPr="00446149" w:rsidRDefault="00F76B6A" w:rsidP="00335261">
      <w:pPr>
        <w:pStyle w:val="mmbodstavec"/>
        <w:rPr>
          <w:rFonts w:ascii="Times New Roman" w:hAnsi="Times New Roman" w:cs="Times New Roman"/>
          <w:sz w:val="24"/>
          <w:szCs w:val="24"/>
        </w:rPr>
      </w:pPr>
    </w:p>
    <w:sectPr w:rsidR="00F76B6A" w:rsidRPr="00446149" w:rsidSect="00FF64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CD9B" w14:textId="77777777" w:rsidR="00437A5A" w:rsidRPr="00CE3F65" w:rsidRDefault="00437A5A" w:rsidP="00CE3F65">
      <w:r>
        <w:separator/>
      </w:r>
    </w:p>
  </w:endnote>
  <w:endnote w:type="continuationSeparator" w:id="0">
    <w:p w14:paraId="0A14B676" w14:textId="77777777" w:rsidR="00437A5A" w:rsidRPr="00CE3F65" w:rsidRDefault="00437A5A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Content>
      <w:p w14:paraId="6597785E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EF1A308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04496"/>
      <w:docPartObj>
        <w:docPartGallery w:val="Page Numbers (Bottom of Page)"/>
        <w:docPartUnique/>
      </w:docPartObj>
    </w:sdtPr>
    <w:sdtContent>
      <w:p w14:paraId="6E713D58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94B4FA9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E832" w14:textId="77777777" w:rsidR="00437A5A" w:rsidRPr="00CE3F65" w:rsidRDefault="00437A5A" w:rsidP="00CE3F65">
      <w:r>
        <w:separator/>
      </w:r>
    </w:p>
  </w:footnote>
  <w:footnote w:type="continuationSeparator" w:id="0">
    <w:p w14:paraId="1150234E" w14:textId="77777777" w:rsidR="00437A5A" w:rsidRPr="00CE3F65" w:rsidRDefault="00437A5A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8E0" w14:textId="77777777" w:rsidR="006805DC" w:rsidRDefault="00E74E7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B88FB5" wp14:editId="196DF7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5" cy="10691995"/>
          <wp:effectExtent l="0" t="0" r="444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5" cy="1069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6E20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C9817E" wp14:editId="0F7993D2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49E0F" w14:textId="77777777" w:rsidR="005A0ABB" w:rsidRPr="005A0ABB" w:rsidRDefault="007E38B3" w:rsidP="00C261C2">
                          <w:pPr>
                            <w:pStyle w:val="mmbzahlavi"/>
                          </w:pPr>
                          <w:r w:rsidRPr="007E38B3">
                            <w:t>Úsek tajemníka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9817E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7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54D49E0F" w14:textId="77777777" w:rsidR="005A0ABB" w:rsidRPr="005A0ABB" w:rsidRDefault="007E38B3" w:rsidP="00C261C2">
                    <w:pPr>
                      <w:pStyle w:val="mmbzahlavi"/>
                    </w:pPr>
                    <w:r w:rsidRPr="007E38B3">
                      <w:t>Úsek tajemníka</w:t>
                    </w: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462898FC" wp14:editId="1E81D0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959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7E64"/>
    <w:multiLevelType w:val="hybridMultilevel"/>
    <w:tmpl w:val="C4301FBE"/>
    <w:lvl w:ilvl="0" w:tplc="249269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852AB"/>
    <w:multiLevelType w:val="hybridMultilevel"/>
    <w:tmpl w:val="6DCEF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A4DA3"/>
    <w:multiLevelType w:val="hybridMultilevel"/>
    <w:tmpl w:val="C8C25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6998">
    <w:abstractNumId w:val="0"/>
  </w:num>
  <w:num w:numId="2" w16cid:durableId="1508520874">
    <w:abstractNumId w:val="1"/>
  </w:num>
  <w:num w:numId="3" w16cid:durableId="99722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F"/>
    <w:rsid w:val="00012BB3"/>
    <w:rsid w:val="00016F02"/>
    <w:rsid w:val="00043886"/>
    <w:rsid w:val="00044A53"/>
    <w:rsid w:val="0007610C"/>
    <w:rsid w:val="000E289A"/>
    <w:rsid w:val="001275E5"/>
    <w:rsid w:val="00133932"/>
    <w:rsid w:val="00143EFD"/>
    <w:rsid w:val="0017055D"/>
    <w:rsid w:val="001D5416"/>
    <w:rsid w:val="002351B0"/>
    <w:rsid w:val="002355CF"/>
    <w:rsid w:val="002B14DC"/>
    <w:rsid w:val="002D429A"/>
    <w:rsid w:val="003058C7"/>
    <w:rsid w:val="00315DBF"/>
    <w:rsid w:val="00335261"/>
    <w:rsid w:val="003D5182"/>
    <w:rsid w:val="003E72CD"/>
    <w:rsid w:val="00437A5A"/>
    <w:rsid w:val="00446149"/>
    <w:rsid w:val="004F5F24"/>
    <w:rsid w:val="00532068"/>
    <w:rsid w:val="00582587"/>
    <w:rsid w:val="00583E28"/>
    <w:rsid w:val="005A0ABB"/>
    <w:rsid w:val="005F5BE3"/>
    <w:rsid w:val="00616FFE"/>
    <w:rsid w:val="006337AA"/>
    <w:rsid w:val="00643907"/>
    <w:rsid w:val="006805DC"/>
    <w:rsid w:val="006D1007"/>
    <w:rsid w:val="007047A9"/>
    <w:rsid w:val="007400D0"/>
    <w:rsid w:val="00790203"/>
    <w:rsid w:val="0079671A"/>
    <w:rsid w:val="007C7F7A"/>
    <w:rsid w:val="007E23DA"/>
    <w:rsid w:val="007E38B3"/>
    <w:rsid w:val="008168AE"/>
    <w:rsid w:val="00820815"/>
    <w:rsid w:val="00843CB3"/>
    <w:rsid w:val="0087019F"/>
    <w:rsid w:val="00965C32"/>
    <w:rsid w:val="00A04E69"/>
    <w:rsid w:val="00A0618B"/>
    <w:rsid w:val="00A536D4"/>
    <w:rsid w:val="00A7714A"/>
    <w:rsid w:val="00AA6931"/>
    <w:rsid w:val="00B45CE5"/>
    <w:rsid w:val="00B54888"/>
    <w:rsid w:val="00B762C4"/>
    <w:rsid w:val="00BE2190"/>
    <w:rsid w:val="00C07502"/>
    <w:rsid w:val="00C14E7A"/>
    <w:rsid w:val="00C261C2"/>
    <w:rsid w:val="00CE3F65"/>
    <w:rsid w:val="00D23435"/>
    <w:rsid w:val="00D266B2"/>
    <w:rsid w:val="00D2702F"/>
    <w:rsid w:val="00D378AF"/>
    <w:rsid w:val="00D40C77"/>
    <w:rsid w:val="00D6170D"/>
    <w:rsid w:val="00DE1BDE"/>
    <w:rsid w:val="00E13984"/>
    <w:rsid w:val="00E30902"/>
    <w:rsid w:val="00E34F2F"/>
    <w:rsid w:val="00E36400"/>
    <w:rsid w:val="00E43236"/>
    <w:rsid w:val="00E74E7F"/>
    <w:rsid w:val="00E800DA"/>
    <w:rsid w:val="00F11A80"/>
    <w:rsid w:val="00F32AA1"/>
    <w:rsid w:val="00F45260"/>
    <w:rsid w:val="00F76B6A"/>
    <w:rsid w:val="00F80D61"/>
    <w:rsid w:val="00F9402B"/>
    <w:rsid w:val="00FA6E20"/>
    <w:rsid w:val="00FC1E18"/>
    <w:rsid w:val="00FE47B2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5D6D"/>
  <w15:chartTrackingRefBased/>
  <w15:docId w15:val="{74F0BD0F-92FB-42C1-ACEC-B7DCAB9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link w:val="BezmezerChar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after="0" w:line="300" w:lineRule="auto"/>
      <w:jc w:val="both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after="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adresa">
    <w:name w:val="mmb_adresa"/>
    <w:basedOn w:val="Bezmezer"/>
    <w:link w:val="mmbadresaChar"/>
    <w:qFormat/>
    <w:rsid w:val="006D1007"/>
    <w:rPr>
      <w:rFonts w:ascii="Arial" w:hAnsi="Arial" w:cs="Arial"/>
      <w:sz w:val="20"/>
      <w:szCs w:val="20"/>
    </w:rPr>
  </w:style>
  <w:style w:type="paragraph" w:customStyle="1" w:styleId="mmbodvolnadpis">
    <w:name w:val="mmb_odvol_nadpis"/>
    <w:basedOn w:val="mmbodstavec"/>
    <w:link w:val="mmbodvolnadpisChar"/>
    <w:qFormat/>
    <w:rsid w:val="006D1007"/>
    <w:rPr>
      <w:b/>
      <w:bCs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6D1007"/>
  </w:style>
  <w:style w:type="character" w:customStyle="1" w:styleId="mmbadresaChar">
    <w:name w:val="mmb_adresa Char"/>
    <w:basedOn w:val="BezmezerChar"/>
    <w:link w:val="mmbadresa"/>
    <w:rsid w:val="006D1007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sid w:val="006D1007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6D1007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sid w:val="006D1007"/>
    <w:rPr>
      <w:rFonts w:ascii="Arial" w:hAnsi="Arial" w:cs="Arial"/>
      <w:b w:val="0"/>
      <w:bCs w:val="0"/>
      <w:sz w:val="18"/>
      <w:szCs w:val="18"/>
    </w:rPr>
  </w:style>
  <w:style w:type="paragraph" w:customStyle="1" w:styleId="Default">
    <w:name w:val="Default"/>
    <w:rsid w:val="00235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hlav-znaka">
    <w:name w:val="záhlaví-značka"/>
    <w:basedOn w:val="Zhlav"/>
    <w:rsid w:val="002355CF"/>
    <w:pPr>
      <w:tabs>
        <w:tab w:val="clear" w:pos="4536"/>
        <w:tab w:val="clear" w:pos="9072"/>
        <w:tab w:val="left" w:pos="1620"/>
      </w:tabs>
      <w:spacing w:before="50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ova\Desktop\VZ%20&#268;ernoviny%20v&#253;zva%20k%20pod&#225;n&#237;%20nab&#237;d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5478-7C44-4017-9ED0-761A66BC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 Černoviny výzva k podání nabídky.dotx</Template>
  <TotalTime>92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Valová</dc:creator>
  <cp:keywords/>
  <dc:description/>
  <cp:lastModifiedBy>Opálka Zdeněk (MČ Brno-Černovice)</cp:lastModifiedBy>
  <cp:revision>13</cp:revision>
  <cp:lastPrinted>2023-09-19T10:37:00Z</cp:lastPrinted>
  <dcterms:created xsi:type="dcterms:W3CDTF">2023-09-11T12:10:00Z</dcterms:created>
  <dcterms:modified xsi:type="dcterms:W3CDTF">2023-10-04T14:35:00Z</dcterms:modified>
</cp:coreProperties>
</file>