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21FE45D1" w:rsidR="004769CE" w:rsidRDefault="002F3E85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ŽIVOTNÍ PROSTŘEDÍ</w:t>
      </w:r>
    </w:p>
    <w:p w14:paraId="75DCE31B" w14:textId="66E2C1B7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725D32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D65195">
        <w:rPr>
          <w:rFonts w:ascii="Calibri" w:hAnsi="Calibri" w:cs="Calibri"/>
          <w:b/>
          <w:sz w:val="24"/>
          <w:szCs w:val="24"/>
        </w:rPr>
        <w:t>4</w:t>
      </w:r>
    </w:p>
    <w:p w14:paraId="1BB69E3E" w14:textId="77777777" w:rsidR="006E7174" w:rsidRPr="002665DC" w:rsidRDefault="006E7174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0C7EB685" w:rsidR="00FB2E55" w:rsidRDefault="002F3E85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ŽIVOTNÍ PROSTŘEDÍ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7282F7EE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 xml:space="preserve">na projekty </w:t>
      </w:r>
      <w:r w:rsidR="005C1265">
        <w:rPr>
          <w:rFonts w:ascii="Calibri" w:hAnsi="Calibri" w:cs="Calibri"/>
          <w:sz w:val="24"/>
          <w:szCs w:val="24"/>
        </w:rPr>
        <w:t xml:space="preserve">v </w:t>
      </w:r>
      <w:r w:rsidR="002F3E85">
        <w:rPr>
          <w:rFonts w:ascii="Calibri" w:hAnsi="Calibri" w:cs="Calibri"/>
          <w:sz w:val="24"/>
          <w:szCs w:val="24"/>
        </w:rPr>
        <w:t>oblasti péče o životní prostředí</w:t>
      </w:r>
      <w:r>
        <w:rPr>
          <w:rFonts w:ascii="Calibri" w:hAnsi="Calibri" w:cs="Calibri"/>
          <w:sz w:val="24"/>
          <w:szCs w:val="24"/>
        </w:rPr>
        <w:t xml:space="preserve"> v městské části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67DF08FA" w14:textId="290B4C5D" w:rsidR="00166C42" w:rsidRPr="002665DC" w:rsidRDefault="00166C42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2F3E85">
        <w:rPr>
          <w:rFonts w:ascii="Calibri" w:hAnsi="Calibri" w:cs="Calibri"/>
          <w:sz w:val="24"/>
          <w:szCs w:val="24"/>
        </w:rPr>
        <w:t>akcí se zaměřením na péči o životní prostředí</w:t>
      </w:r>
      <w:r w:rsidR="00A63B9C">
        <w:rPr>
          <w:rFonts w:ascii="Calibri" w:hAnsi="Calibri" w:cs="Calibri"/>
          <w:sz w:val="24"/>
          <w:szCs w:val="24"/>
        </w:rPr>
        <w:t xml:space="preserve"> (např. výsadba stromů, úklid černých skládek a odpadků, aj.)</w:t>
      </w:r>
      <w:r w:rsidR="002F3E85">
        <w:rPr>
          <w:rFonts w:ascii="Calibri" w:hAnsi="Calibri" w:cs="Calibri"/>
          <w:sz w:val="24"/>
          <w:szCs w:val="24"/>
        </w:rPr>
        <w:t>, výchově</w:t>
      </w:r>
      <w:r w:rsidR="00A63B9C">
        <w:rPr>
          <w:rFonts w:ascii="Calibri" w:hAnsi="Calibri" w:cs="Calibri"/>
          <w:sz w:val="24"/>
          <w:szCs w:val="24"/>
        </w:rPr>
        <w:t>, vzdělávání</w:t>
      </w:r>
      <w:r w:rsidR="002F3E85">
        <w:rPr>
          <w:rFonts w:ascii="Calibri" w:hAnsi="Calibri" w:cs="Calibri"/>
          <w:sz w:val="24"/>
          <w:szCs w:val="24"/>
        </w:rPr>
        <w:t xml:space="preserve"> a zvyšování informovanosti v oblasti ekologie a životního prostředí</w:t>
      </w:r>
      <w:r w:rsidR="00A63B9C">
        <w:rPr>
          <w:rFonts w:ascii="Calibri" w:hAnsi="Calibri" w:cs="Calibri"/>
          <w:sz w:val="24"/>
          <w:szCs w:val="24"/>
        </w:rPr>
        <w:t xml:space="preserve">. </w:t>
      </w:r>
      <w:r w:rsidR="00002993">
        <w:rPr>
          <w:rFonts w:ascii="Calibri" w:hAnsi="Calibri" w:cs="Calibri"/>
          <w:sz w:val="24"/>
          <w:szCs w:val="24"/>
        </w:rPr>
        <w:t xml:space="preserve">Finanční podpora je určena především na akce místního významu. Dotace jsou poskytovány na akce nekomerční, tzn. takové, z nichž po vyúčtování neplyne přímý zisk pro </w:t>
      </w:r>
      <w:r w:rsidR="00AE3D67">
        <w:rPr>
          <w:rFonts w:ascii="Calibri" w:hAnsi="Calibri" w:cs="Calibri"/>
          <w:sz w:val="24"/>
          <w:szCs w:val="24"/>
        </w:rPr>
        <w:t>žadatele</w:t>
      </w:r>
      <w:r w:rsidR="00002993">
        <w:rPr>
          <w:rFonts w:ascii="Calibri" w:hAnsi="Calibri" w:cs="Calibri"/>
          <w:sz w:val="24"/>
          <w:szCs w:val="24"/>
        </w:rPr>
        <w:t>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03F9BD61" w:rsidR="00C53D42" w:rsidRDefault="00156273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75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 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2D37C91F" w14:textId="7D3F2B4B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</w:t>
      </w:r>
      <w:r w:rsidR="00F95913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 w:rsidR="00D65195">
        <w:rPr>
          <w:rFonts w:ascii="Calibri" w:hAnsi="Calibri" w:cs="Calibri"/>
          <w:sz w:val="24"/>
          <w:szCs w:val="24"/>
        </w:rPr>
        <w:t>3</w:t>
      </w:r>
    </w:p>
    <w:p w14:paraId="502B62D5" w14:textId="2EC69D60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="00D65195"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 w:rsidR="00D65195">
        <w:rPr>
          <w:rFonts w:ascii="Calibri" w:hAnsi="Calibri" w:cs="Calibri"/>
          <w:sz w:val="24"/>
          <w:szCs w:val="24"/>
        </w:rPr>
        <w:t>3</w:t>
      </w:r>
    </w:p>
    <w:p w14:paraId="2B7B648A" w14:textId="1918BA5A" w:rsidR="00083C0F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  <w:r w:rsidR="00D65195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 w:rsidR="00D65195">
        <w:rPr>
          <w:rFonts w:ascii="Calibri" w:hAnsi="Calibri" w:cs="Calibri"/>
          <w:sz w:val="24"/>
          <w:szCs w:val="24"/>
        </w:rPr>
        <w:t>3</w:t>
      </w:r>
    </w:p>
    <w:p w14:paraId="37CCCFD6" w14:textId="0DDAE2C0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F0AD2">
        <w:rPr>
          <w:rFonts w:ascii="Calibri" w:hAnsi="Calibri" w:cs="Calibri"/>
          <w:sz w:val="24"/>
          <w:szCs w:val="24"/>
        </w:rPr>
        <w:t>31</w:t>
      </w:r>
      <w:r>
        <w:rPr>
          <w:rFonts w:ascii="Calibri" w:hAnsi="Calibri" w:cs="Calibri"/>
          <w:sz w:val="24"/>
          <w:szCs w:val="24"/>
        </w:rPr>
        <w:t>.0</w:t>
      </w:r>
      <w:r w:rsidR="00CF0AD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.202</w:t>
      </w:r>
      <w:r w:rsidR="00D65195">
        <w:rPr>
          <w:rFonts w:ascii="Calibri" w:hAnsi="Calibri" w:cs="Calibri"/>
          <w:sz w:val="24"/>
          <w:szCs w:val="24"/>
        </w:rPr>
        <w:t>4</w:t>
      </w:r>
    </w:p>
    <w:bookmarkEnd w:id="1"/>
    <w:p w14:paraId="474E0614" w14:textId="15CD4218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 w:rsidR="00D65195">
        <w:rPr>
          <w:rFonts w:ascii="Calibri" w:hAnsi="Calibri" w:cs="Calibri"/>
          <w:sz w:val="24"/>
          <w:szCs w:val="24"/>
        </w:rPr>
        <w:t>5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766A0E6B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7B2454D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nákup materiálu, kancelářských potřeb, drogerie apod.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6160F070" w14:textId="3BD86F89" w:rsidR="0065683E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knihy, časopisy, odborné texty, učebnice,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5EB99BC7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7AA1B327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7D3C5DDF" w14:textId="53B84968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B01D4">
        <w:rPr>
          <w:rFonts w:ascii="Calibri" w:hAnsi="Calibri" w:cs="Calibri"/>
          <w:sz w:val="24"/>
          <w:szCs w:val="24"/>
        </w:rPr>
        <w:t>.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3BB6100B" w14:textId="436CE5E6" w:rsidR="00725D32" w:rsidRPr="002665DC" w:rsidRDefault="00725D32" w:rsidP="00725D32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lastRenderedPageBreak/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675C7409" w:rsidR="009C2016" w:rsidRDefault="009C2016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60DC633F" w14:textId="6967ABD3" w:rsidR="006C35DB" w:rsidRDefault="006C35DB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přínos projektu pro oblast péče o životní prostředí v městské části Brno-Černovice</w:t>
      </w:r>
    </w:p>
    <w:p w14:paraId="3A1DC5F7" w14:textId="6F39CACF" w:rsidR="009C2016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přiměřený rozpočet projektu s ohledem </w:t>
      </w:r>
      <w:r w:rsidR="006C35DB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počet účastníků či rozsah činnosti,</w:t>
      </w:r>
    </w:p>
    <w:p w14:paraId="460B8AD7" w14:textId="014A8565" w:rsidR="00A1017C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2EB53E54" w14:textId="1EC639CA" w:rsidR="000D5966" w:rsidRDefault="00A1017C" w:rsidP="00A57A35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6C35DB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6C35DB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6495FA8C" w14:textId="4E88EE24" w:rsidR="00E26919" w:rsidRPr="002665DC" w:rsidRDefault="00E26919" w:rsidP="00E26919">
      <w:pPr>
        <w:rPr>
          <w:rFonts w:ascii="Calibri" w:hAnsi="Calibri" w:cs="Calibri"/>
          <w:sz w:val="24"/>
          <w:szCs w:val="24"/>
        </w:rPr>
      </w:pPr>
      <w:bookmarkStart w:id="2" w:name="_Hlk85619101"/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bookmarkEnd w:id="2"/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084BAA39" w14:textId="77777777" w:rsidR="00725D32" w:rsidRDefault="00725D32" w:rsidP="00725D3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22E32B0F" w14:textId="77777777" w:rsidR="00503E92" w:rsidRPr="00817580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bookmarkStart w:id="3" w:name="_Hlk85619002"/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7FF7B0F1" w14:textId="77777777" w:rsidR="00503E92" w:rsidRPr="002617E6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5C4C0D3A" w14:textId="77777777" w:rsidR="00503E92" w:rsidRPr="002617E6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je-li žadatel právnickou osobou doloží přílohu obsahující informace dle </w:t>
      </w:r>
      <w:proofErr w:type="spellStart"/>
      <w:r w:rsidRPr="002617E6">
        <w:rPr>
          <w:rFonts w:ascii="Calibri" w:hAnsi="Calibri" w:cs="Calibri"/>
          <w:b/>
          <w:bCs/>
          <w:sz w:val="24"/>
          <w:szCs w:val="24"/>
        </w:rPr>
        <w:t>ust</w:t>
      </w:r>
      <w:proofErr w:type="spellEnd"/>
      <w:r w:rsidRPr="002617E6">
        <w:rPr>
          <w:rFonts w:ascii="Calibri" w:hAnsi="Calibri" w:cs="Calibri"/>
          <w:b/>
          <w:bCs/>
          <w:sz w:val="24"/>
          <w:szCs w:val="24"/>
        </w:rPr>
        <w:t>. § 10a odst. 3 písm. f) zákona č. 250/2000 Sb.</w:t>
      </w:r>
    </w:p>
    <w:bookmarkEnd w:id="3"/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24A6009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Žádosti se přijímají osobně prostřednictvím podatelny ÚMČ Brno-Černovice, Bolzanova 1, Brno, prostřednictvím datové schránky </w:t>
      </w:r>
      <w:r w:rsidR="00725D32">
        <w:rPr>
          <w:rFonts w:ascii="Calibri" w:hAnsi="Calibri" w:cs="Calibri"/>
          <w:b/>
          <w:bCs/>
          <w:sz w:val="24"/>
          <w:szCs w:val="24"/>
        </w:rPr>
        <w:t xml:space="preserve">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3BF18635" w14:textId="2CDAB545" w:rsidR="00156273" w:rsidRP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</w:t>
      </w:r>
      <w:r w:rsidR="000D5966">
        <w:rPr>
          <w:rFonts w:ascii="Calibri" w:hAnsi="Calibri" w:cs="Calibri"/>
          <w:sz w:val="24"/>
          <w:szCs w:val="24"/>
        </w:rPr>
        <w:t xml:space="preserve"> a odbor dopravy, majetku a životního prostředí.</w:t>
      </w: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t>Posouzení žádosti</w:t>
      </w:r>
    </w:p>
    <w:p w14:paraId="79AF5FDD" w14:textId="77777777" w:rsidR="00725D32" w:rsidRDefault="00725D32" w:rsidP="00725D32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Přijaté žádosti se hodnotí příslušnou komisí Rady městské části Brno-Černovice. Komise následně žádosti a výši dotace doporučí, popř. nedoporučí schválit Radě městské části Brno-Černovice. Rada rozhodne o schválení, popř. neschválení žádosti. 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> hodnocení vyřazena 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161C0006" w14:textId="77777777" w:rsidR="00725D32" w:rsidRDefault="00725D32" w:rsidP="00725D32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0DC80308" w14:textId="328BDB63" w:rsidR="00083C0F" w:rsidRPr="001955A4" w:rsidRDefault="00083C0F" w:rsidP="00083C0F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</w:t>
      </w:r>
      <w:r w:rsidR="00D65195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.09.202</w:t>
      </w:r>
      <w:r w:rsidR="00D65195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na </w:t>
      </w:r>
      <w:r w:rsidR="00D65195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 schůzi Rady městské části Brno-Černovice.</w:t>
      </w:r>
    </w:p>
    <w:p w14:paraId="5CAB1DF4" w14:textId="0222D813" w:rsidR="001955A4" w:rsidRPr="001955A4" w:rsidRDefault="001955A4" w:rsidP="00083C0F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05B4" w14:textId="77777777" w:rsidR="00AB01BE" w:rsidRDefault="00AB01BE" w:rsidP="001F298F">
      <w:pPr>
        <w:spacing w:after="0" w:line="240" w:lineRule="auto"/>
      </w:pPr>
      <w:r>
        <w:separator/>
      </w:r>
    </w:p>
  </w:endnote>
  <w:endnote w:type="continuationSeparator" w:id="0">
    <w:p w14:paraId="764F7B2E" w14:textId="77777777" w:rsidR="00AB01BE" w:rsidRDefault="00AB01BE" w:rsidP="001F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7309"/>
      <w:docPartObj>
        <w:docPartGallery w:val="Page Numbers (Bottom of Page)"/>
        <w:docPartUnique/>
      </w:docPartObj>
    </w:sdtPr>
    <w:sdtContent>
      <w:p w14:paraId="10D83A68" w14:textId="490D0D2F" w:rsidR="001F298F" w:rsidRDefault="001F2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D83F6" w14:textId="77777777" w:rsidR="001F298F" w:rsidRDefault="001F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0608" w14:textId="77777777" w:rsidR="00AB01BE" w:rsidRDefault="00AB01BE" w:rsidP="001F298F">
      <w:pPr>
        <w:spacing w:after="0" w:line="240" w:lineRule="auto"/>
      </w:pPr>
      <w:r>
        <w:separator/>
      </w:r>
    </w:p>
  </w:footnote>
  <w:footnote w:type="continuationSeparator" w:id="0">
    <w:p w14:paraId="5D03F519" w14:textId="77777777" w:rsidR="00AB01BE" w:rsidRDefault="00AB01BE" w:rsidP="001F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19947">
    <w:abstractNumId w:val="28"/>
  </w:num>
  <w:num w:numId="2" w16cid:durableId="1554847917">
    <w:abstractNumId w:val="35"/>
  </w:num>
  <w:num w:numId="3" w16cid:durableId="1898200123">
    <w:abstractNumId w:val="45"/>
  </w:num>
  <w:num w:numId="4" w16cid:durableId="1558518056">
    <w:abstractNumId w:val="42"/>
  </w:num>
  <w:num w:numId="5" w16cid:durableId="1877426828">
    <w:abstractNumId w:val="22"/>
  </w:num>
  <w:num w:numId="6" w16cid:durableId="584338190">
    <w:abstractNumId w:val="32"/>
  </w:num>
  <w:num w:numId="7" w16cid:durableId="310604028">
    <w:abstractNumId w:val="20"/>
  </w:num>
  <w:num w:numId="8" w16cid:durableId="2140105889">
    <w:abstractNumId w:val="8"/>
  </w:num>
  <w:num w:numId="9" w16cid:durableId="1680545260">
    <w:abstractNumId w:val="38"/>
  </w:num>
  <w:num w:numId="10" w16cid:durableId="350687110">
    <w:abstractNumId w:val="41"/>
  </w:num>
  <w:num w:numId="11" w16cid:durableId="209272607">
    <w:abstractNumId w:val="3"/>
  </w:num>
  <w:num w:numId="12" w16cid:durableId="673073863">
    <w:abstractNumId w:val="10"/>
  </w:num>
  <w:num w:numId="13" w16cid:durableId="135416315">
    <w:abstractNumId w:val="7"/>
  </w:num>
  <w:num w:numId="14" w16cid:durableId="1947930413">
    <w:abstractNumId w:val="37"/>
  </w:num>
  <w:num w:numId="15" w16cid:durableId="1223564306">
    <w:abstractNumId w:val="44"/>
  </w:num>
  <w:num w:numId="16" w16cid:durableId="1794786410">
    <w:abstractNumId w:val="15"/>
  </w:num>
  <w:num w:numId="17" w16cid:durableId="644703441">
    <w:abstractNumId w:val="4"/>
  </w:num>
  <w:num w:numId="18" w16cid:durableId="1662469288">
    <w:abstractNumId w:val="25"/>
  </w:num>
  <w:num w:numId="19" w16cid:durableId="250701272">
    <w:abstractNumId w:val="9"/>
  </w:num>
  <w:num w:numId="20" w16cid:durableId="2116250064">
    <w:abstractNumId w:val="27"/>
  </w:num>
  <w:num w:numId="21" w16cid:durableId="992486988">
    <w:abstractNumId w:val="36"/>
  </w:num>
  <w:num w:numId="22" w16cid:durableId="2093971288">
    <w:abstractNumId w:val="18"/>
  </w:num>
  <w:num w:numId="23" w16cid:durableId="1865629529">
    <w:abstractNumId w:val="16"/>
  </w:num>
  <w:num w:numId="24" w16cid:durableId="1024672838">
    <w:abstractNumId w:val="29"/>
  </w:num>
  <w:num w:numId="25" w16cid:durableId="763765507">
    <w:abstractNumId w:val="30"/>
  </w:num>
  <w:num w:numId="26" w16cid:durableId="2136676824">
    <w:abstractNumId w:val="33"/>
  </w:num>
  <w:num w:numId="27" w16cid:durableId="556167457">
    <w:abstractNumId w:val="43"/>
  </w:num>
  <w:num w:numId="28" w16cid:durableId="1962415302">
    <w:abstractNumId w:val="39"/>
  </w:num>
  <w:num w:numId="29" w16cid:durableId="1550994074">
    <w:abstractNumId w:val="12"/>
  </w:num>
  <w:num w:numId="30" w16cid:durableId="703141208">
    <w:abstractNumId w:val="1"/>
  </w:num>
  <w:num w:numId="31" w16cid:durableId="637103955">
    <w:abstractNumId w:val="19"/>
  </w:num>
  <w:num w:numId="32" w16cid:durableId="248009414">
    <w:abstractNumId w:val="5"/>
  </w:num>
  <w:num w:numId="33" w16cid:durableId="1583250462">
    <w:abstractNumId w:val="40"/>
  </w:num>
  <w:num w:numId="34" w16cid:durableId="227881124">
    <w:abstractNumId w:val="11"/>
  </w:num>
  <w:num w:numId="35" w16cid:durableId="2125035054">
    <w:abstractNumId w:val="31"/>
  </w:num>
  <w:num w:numId="36" w16cid:durableId="1227447572">
    <w:abstractNumId w:val="21"/>
  </w:num>
  <w:num w:numId="37" w16cid:durableId="627588876">
    <w:abstractNumId w:val="14"/>
  </w:num>
  <w:num w:numId="38" w16cid:durableId="1923946568">
    <w:abstractNumId w:val="0"/>
  </w:num>
  <w:num w:numId="39" w16cid:durableId="114569948">
    <w:abstractNumId w:val="24"/>
  </w:num>
  <w:num w:numId="40" w16cid:durableId="1001616354">
    <w:abstractNumId w:val="13"/>
  </w:num>
  <w:num w:numId="41" w16cid:durableId="329604592">
    <w:abstractNumId w:val="14"/>
  </w:num>
  <w:num w:numId="42" w16cid:durableId="1706827998">
    <w:abstractNumId w:val="14"/>
  </w:num>
  <w:num w:numId="43" w16cid:durableId="728186460">
    <w:abstractNumId w:val="6"/>
  </w:num>
  <w:num w:numId="44" w16cid:durableId="792747176">
    <w:abstractNumId w:val="23"/>
  </w:num>
  <w:num w:numId="45" w16cid:durableId="1962375155">
    <w:abstractNumId w:val="26"/>
  </w:num>
  <w:num w:numId="46" w16cid:durableId="1558202117">
    <w:abstractNumId w:val="34"/>
  </w:num>
  <w:num w:numId="47" w16cid:durableId="144901147">
    <w:abstractNumId w:val="17"/>
  </w:num>
  <w:num w:numId="48" w16cid:durableId="891814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24E72"/>
    <w:rsid w:val="000504D5"/>
    <w:rsid w:val="000738CE"/>
    <w:rsid w:val="0008290A"/>
    <w:rsid w:val="00083C0F"/>
    <w:rsid w:val="000A1660"/>
    <w:rsid w:val="000D5966"/>
    <w:rsid w:val="000F2A7C"/>
    <w:rsid w:val="00145B52"/>
    <w:rsid w:val="0015233A"/>
    <w:rsid w:val="00156273"/>
    <w:rsid w:val="00166C42"/>
    <w:rsid w:val="00193ADE"/>
    <w:rsid w:val="001955A4"/>
    <w:rsid w:val="001B5FE1"/>
    <w:rsid w:val="001F298F"/>
    <w:rsid w:val="00235EEB"/>
    <w:rsid w:val="00241584"/>
    <w:rsid w:val="002665DC"/>
    <w:rsid w:val="002B033F"/>
    <w:rsid w:val="002D5700"/>
    <w:rsid w:val="002F3E85"/>
    <w:rsid w:val="00307A5B"/>
    <w:rsid w:val="003778B6"/>
    <w:rsid w:val="003A6C76"/>
    <w:rsid w:val="003B76CD"/>
    <w:rsid w:val="003B7AD8"/>
    <w:rsid w:val="003C06CC"/>
    <w:rsid w:val="0040436F"/>
    <w:rsid w:val="00423E1C"/>
    <w:rsid w:val="00440B1C"/>
    <w:rsid w:val="00443F4F"/>
    <w:rsid w:val="004769CE"/>
    <w:rsid w:val="0048725F"/>
    <w:rsid w:val="004B2ABF"/>
    <w:rsid w:val="004B620F"/>
    <w:rsid w:val="004D231D"/>
    <w:rsid w:val="004F763E"/>
    <w:rsid w:val="00503E92"/>
    <w:rsid w:val="00534351"/>
    <w:rsid w:val="005439E2"/>
    <w:rsid w:val="00553B67"/>
    <w:rsid w:val="00592BB0"/>
    <w:rsid w:val="0059391D"/>
    <w:rsid w:val="005B17DE"/>
    <w:rsid w:val="005B3829"/>
    <w:rsid w:val="005C1265"/>
    <w:rsid w:val="005E0D88"/>
    <w:rsid w:val="00614DDC"/>
    <w:rsid w:val="0065683E"/>
    <w:rsid w:val="00657487"/>
    <w:rsid w:val="006675A9"/>
    <w:rsid w:val="0067160A"/>
    <w:rsid w:val="006C35DB"/>
    <w:rsid w:val="006C7471"/>
    <w:rsid w:val="006D12A3"/>
    <w:rsid w:val="006E7174"/>
    <w:rsid w:val="006F2585"/>
    <w:rsid w:val="00725D32"/>
    <w:rsid w:val="00787700"/>
    <w:rsid w:val="007A36AE"/>
    <w:rsid w:val="007A6BE9"/>
    <w:rsid w:val="00803961"/>
    <w:rsid w:val="00817580"/>
    <w:rsid w:val="00875E4A"/>
    <w:rsid w:val="008B7903"/>
    <w:rsid w:val="008C613A"/>
    <w:rsid w:val="008E3C38"/>
    <w:rsid w:val="0093168A"/>
    <w:rsid w:val="00977E64"/>
    <w:rsid w:val="009C2016"/>
    <w:rsid w:val="009C4F2C"/>
    <w:rsid w:val="00A05541"/>
    <w:rsid w:val="00A1017C"/>
    <w:rsid w:val="00A21778"/>
    <w:rsid w:val="00A63B9C"/>
    <w:rsid w:val="00A82616"/>
    <w:rsid w:val="00AB01BE"/>
    <w:rsid w:val="00AB01D4"/>
    <w:rsid w:val="00AB4378"/>
    <w:rsid w:val="00AD5F98"/>
    <w:rsid w:val="00AE3D67"/>
    <w:rsid w:val="00B15770"/>
    <w:rsid w:val="00B475D2"/>
    <w:rsid w:val="00B5303B"/>
    <w:rsid w:val="00B648A7"/>
    <w:rsid w:val="00C4080D"/>
    <w:rsid w:val="00C53D42"/>
    <w:rsid w:val="00C574D7"/>
    <w:rsid w:val="00C61EAE"/>
    <w:rsid w:val="00C7588E"/>
    <w:rsid w:val="00CA4E79"/>
    <w:rsid w:val="00CE2898"/>
    <w:rsid w:val="00CF0AD2"/>
    <w:rsid w:val="00D177B7"/>
    <w:rsid w:val="00D237B9"/>
    <w:rsid w:val="00D526F7"/>
    <w:rsid w:val="00D62445"/>
    <w:rsid w:val="00D65195"/>
    <w:rsid w:val="00D719A8"/>
    <w:rsid w:val="00D7276B"/>
    <w:rsid w:val="00D930A0"/>
    <w:rsid w:val="00DE12FC"/>
    <w:rsid w:val="00DF7577"/>
    <w:rsid w:val="00E260D5"/>
    <w:rsid w:val="00E26919"/>
    <w:rsid w:val="00E36F6F"/>
    <w:rsid w:val="00E41B6F"/>
    <w:rsid w:val="00E46726"/>
    <w:rsid w:val="00E64D62"/>
    <w:rsid w:val="00E81753"/>
    <w:rsid w:val="00E90AAF"/>
    <w:rsid w:val="00EC7A86"/>
    <w:rsid w:val="00F068EF"/>
    <w:rsid w:val="00F95913"/>
    <w:rsid w:val="00FB2E55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98F"/>
  </w:style>
  <w:style w:type="paragraph" w:styleId="Zpat">
    <w:name w:val="footer"/>
    <w:basedOn w:val="Normln"/>
    <w:link w:val="Zpat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Bohatová Helena (MČ Brno-Černovice)</cp:lastModifiedBy>
  <cp:revision>8</cp:revision>
  <cp:lastPrinted>2021-10-20T09:34:00Z</cp:lastPrinted>
  <dcterms:created xsi:type="dcterms:W3CDTF">2023-07-24T06:32:00Z</dcterms:created>
  <dcterms:modified xsi:type="dcterms:W3CDTF">2023-08-10T06:37:00Z</dcterms:modified>
</cp:coreProperties>
</file>